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72"/>
        <w:gridCol w:w="1460"/>
        <w:gridCol w:w="1942"/>
        <w:gridCol w:w="1701"/>
        <w:gridCol w:w="236"/>
        <w:gridCol w:w="1369"/>
      </w:tblGrid>
      <w:tr w:rsidR="003844AD" w:rsidTr="001F01B6">
        <w:tc>
          <w:tcPr>
            <w:tcW w:w="9480" w:type="dxa"/>
            <w:gridSpan w:val="6"/>
            <w:tcBorders>
              <w:top w:val="single" w:sz="12" w:space="0" w:color="000000"/>
              <w:left w:val="single" w:sz="12" w:space="0" w:color="000000"/>
              <w:bottom w:val="nil"/>
              <w:right w:val="single" w:sz="12" w:space="0" w:color="000000"/>
            </w:tcBorders>
          </w:tcPr>
          <w:p w:rsidR="003844AD" w:rsidRDefault="003844AD" w:rsidP="001F01B6">
            <w:pPr>
              <w:tabs>
                <w:tab w:val="center" w:pos="4560"/>
              </w:tabs>
              <w:rPr>
                <w:rFonts w:ascii="Arial" w:hAnsi="Arial"/>
                <w:b/>
                <w:sz w:val="28"/>
                <w:lang w:val="en-GB"/>
              </w:rPr>
            </w:pPr>
            <w:r>
              <w:rPr>
                <w:rFonts w:ascii="Arial" w:hAnsi="Arial"/>
                <w:b/>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844AD" w:rsidRDefault="003844AD" w:rsidP="001F01B6">
            <w:pPr>
              <w:rPr>
                <w:rFonts w:ascii="Arial" w:hAnsi="Arial"/>
                <w:b/>
                <w:sz w:val="28"/>
                <w:lang w:val="en-GB"/>
              </w:rPr>
            </w:pPr>
            <w:r>
              <w:rPr>
                <w:rFonts w:ascii="Arial" w:hAnsi="Arial"/>
                <w:b/>
                <w:sz w:val="28"/>
                <w:lang w:val="en-GB"/>
              </w:rPr>
              <w:t> </w:t>
            </w:r>
          </w:p>
          <w:p w:rsidR="003844AD" w:rsidRDefault="003844AD" w:rsidP="001F01B6">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844AD" w:rsidRDefault="003844AD" w:rsidP="001F01B6">
            <w:pPr>
              <w:tabs>
                <w:tab w:val="center" w:pos="4560"/>
              </w:tabs>
              <w:jc w:val="center"/>
              <w:rPr>
                <w:rFonts w:ascii="Arial" w:hAnsi="Arial"/>
                <w:b/>
                <w:lang w:val="en-GB"/>
              </w:rPr>
            </w:pPr>
          </w:p>
          <w:p w:rsidR="003844AD" w:rsidRDefault="00EB118B" w:rsidP="001F01B6">
            <w:pPr>
              <w:jc w:val="center"/>
              <w:rPr>
                <w:rFonts w:ascii="Arial" w:hAnsi="Arial"/>
                <w:b/>
              </w:rPr>
            </w:pPr>
            <w:r>
              <w:rPr>
                <w:rFonts w:ascii="Arial" w:hAnsi="Arial"/>
                <w:noProof/>
              </w:rPr>
              <w:drawing>
                <wp:inline distT="0" distB="0" distL="0" distR="0">
                  <wp:extent cx="734695" cy="1069340"/>
                  <wp:effectExtent l="1905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4695" cy="1069340"/>
                          </a:xfrm>
                          <a:prstGeom prst="rect">
                            <a:avLst/>
                          </a:prstGeom>
                          <a:noFill/>
                          <a:ln w="9525">
                            <a:noFill/>
                            <a:miter lim="800000"/>
                            <a:headEnd/>
                            <a:tailEnd/>
                          </a:ln>
                        </pic:spPr>
                      </pic:pic>
                    </a:graphicData>
                  </a:graphic>
                </wp:inline>
              </w:drawing>
            </w:r>
          </w:p>
          <w:p w:rsidR="003844AD" w:rsidRDefault="003844AD" w:rsidP="00EB118B">
            <w:pPr>
              <w:rPr>
                <w:rFonts w:ascii="Arial" w:hAnsi="Arial"/>
                <w:b/>
                <w:lang w:val="en-GB"/>
              </w:rPr>
            </w:pP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jc w:val="center"/>
              <w:rPr>
                <w:rFonts w:ascii="Arial" w:hAnsi="Arial"/>
                <w:b/>
                <w:lang w:val="en-GB"/>
              </w:rPr>
            </w:pPr>
            <w:r>
              <w:rPr>
                <w:rFonts w:ascii="Arial" w:hAnsi="Arial"/>
                <w:b/>
                <w:lang w:val="en-GB"/>
              </w:rPr>
              <w:t> </w:t>
            </w:r>
          </w:p>
          <w:p w:rsidR="003844AD" w:rsidRDefault="003844AD" w:rsidP="001F01B6">
            <w:pPr>
              <w:keepNext/>
              <w:jc w:val="center"/>
              <w:outlineLvl w:val="0"/>
              <w:rPr>
                <w:rFonts w:ascii="Arial" w:hAnsi="Arial"/>
                <w:b/>
                <w:sz w:val="28"/>
                <w:lang w:val="en-GB"/>
              </w:rPr>
            </w:pPr>
            <w:r>
              <w:rPr>
                <w:rFonts w:ascii="Arial" w:hAnsi="Arial"/>
                <w:b/>
                <w:sz w:val="28"/>
                <w:lang w:val="en-GB"/>
              </w:rPr>
              <w:t>COURSE  OUTLINE</w:t>
            </w:r>
          </w:p>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COURSE TITLE:</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pStyle w:val="Heading1"/>
            </w:pPr>
            <w:r>
              <w:t> GENERAL REPAIRS I</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CODE NO. :</w:t>
            </w:r>
          </w:p>
          <w:p w:rsidR="003844AD" w:rsidRDefault="003844AD" w:rsidP="001F01B6">
            <w:pPr>
              <w:rPr>
                <w:rFonts w:ascii="Arial" w:hAnsi="Arial"/>
                <w:b/>
              </w:rPr>
            </w:pPr>
            <w:r>
              <w:rPr>
                <w:rFonts w:ascii="Arial" w:hAnsi="Arial"/>
                <w:b/>
              </w:rPr>
              <w:t> </w:t>
            </w:r>
          </w:p>
        </w:tc>
        <w:tc>
          <w:tcPr>
            <w:tcW w:w="3402" w:type="dxa"/>
            <w:gridSpan w:val="2"/>
            <w:tcBorders>
              <w:top w:val="nil"/>
              <w:left w:val="nil"/>
              <w:bottom w:val="nil"/>
              <w:right w:val="nil"/>
            </w:tcBorders>
          </w:tcPr>
          <w:p w:rsidR="003844AD" w:rsidRDefault="00213E8B" w:rsidP="001F01B6">
            <w:pPr>
              <w:rPr>
                <w:rFonts w:ascii="Arial" w:hAnsi="Arial"/>
                <w:b/>
              </w:rPr>
            </w:pPr>
            <w:r>
              <w:rPr>
                <w:rFonts w:ascii="Arial" w:hAnsi="Arial"/>
                <w:b/>
              </w:rPr>
              <w:t> ASR 12</w:t>
            </w:r>
            <w:r w:rsidR="003844AD">
              <w:rPr>
                <w:rFonts w:ascii="Arial" w:hAnsi="Arial"/>
                <w:b/>
              </w:rPr>
              <w:t>4</w:t>
            </w:r>
          </w:p>
        </w:tc>
        <w:tc>
          <w:tcPr>
            <w:tcW w:w="1701" w:type="dxa"/>
            <w:tcBorders>
              <w:top w:val="nil"/>
              <w:left w:val="nil"/>
              <w:bottom w:val="nil"/>
              <w:right w:val="nil"/>
            </w:tcBorders>
          </w:tcPr>
          <w:p w:rsidR="003844AD" w:rsidRDefault="003844AD" w:rsidP="001F01B6">
            <w:pPr>
              <w:rPr>
                <w:rFonts w:ascii="Arial" w:hAnsi="Arial"/>
                <w:b/>
              </w:rPr>
            </w:pPr>
            <w:r>
              <w:rPr>
                <w:rFonts w:ascii="Arial" w:hAnsi="Arial"/>
                <w:b/>
                <w:lang w:val="en-GB"/>
              </w:rPr>
              <w:t>SEMESTER:</w:t>
            </w:r>
          </w:p>
        </w:tc>
        <w:tc>
          <w:tcPr>
            <w:tcW w:w="1605" w:type="dxa"/>
            <w:gridSpan w:val="2"/>
            <w:tcBorders>
              <w:top w:val="nil"/>
              <w:left w:val="nil"/>
              <w:bottom w:val="nil"/>
              <w:right w:val="single" w:sz="12" w:space="0" w:color="000000"/>
            </w:tcBorders>
          </w:tcPr>
          <w:p w:rsidR="003844AD" w:rsidRDefault="003844AD" w:rsidP="001F01B6">
            <w:pPr>
              <w:rPr>
                <w:rFonts w:ascii="Arial" w:hAnsi="Arial"/>
                <w:b/>
              </w:rPr>
            </w:pPr>
            <w:r>
              <w:rPr>
                <w:rFonts w:ascii="Arial" w:hAnsi="Arial"/>
                <w:b/>
              </w:rPr>
              <w:t> 1</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PROGRAM:</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AIRCRAFT STRUCTURAL REPAIR</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AUTHOR:</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r w:rsidR="003C6EB4">
              <w:rPr>
                <w:rFonts w:ascii="Arial" w:hAnsi="Arial"/>
                <w:b/>
              </w:rPr>
              <w:t>DEVIN  YORK</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DATE:</w:t>
            </w:r>
          </w:p>
          <w:p w:rsidR="003844AD" w:rsidRDefault="003844AD" w:rsidP="001F01B6">
            <w:pPr>
              <w:rPr>
                <w:rFonts w:ascii="Arial" w:hAnsi="Arial"/>
                <w:b/>
              </w:rPr>
            </w:pPr>
            <w:r>
              <w:rPr>
                <w:rFonts w:ascii="Arial" w:hAnsi="Arial"/>
                <w:b/>
              </w:rPr>
              <w:t> </w:t>
            </w:r>
          </w:p>
        </w:tc>
        <w:tc>
          <w:tcPr>
            <w:tcW w:w="1460" w:type="dxa"/>
            <w:tcBorders>
              <w:top w:val="nil"/>
              <w:left w:val="nil"/>
              <w:bottom w:val="nil"/>
              <w:right w:val="nil"/>
            </w:tcBorders>
          </w:tcPr>
          <w:p w:rsidR="003844AD" w:rsidRPr="006B3B61" w:rsidRDefault="004C6290" w:rsidP="001F01B6">
            <w:pPr>
              <w:rPr>
                <w:rFonts w:ascii="Arial" w:hAnsi="Arial"/>
                <w:b/>
                <w:sz w:val="28"/>
                <w:szCs w:val="28"/>
              </w:rPr>
            </w:pPr>
            <w:r w:rsidRPr="00A00B14">
              <w:rPr>
                <w:rFonts w:ascii="Arial" w:hAnsi="Arial"/>
              </w:rPr>
              <w:t> </w:t>
            </w:r>
            <w:r w:rsidRPr="006B3B61">
              <w:rPr>
                <w:rFonts w:ascii="Arial" w:hAnsi="Arial"/>
                <w:b/>
                <w:sz w:val="28"/>
                <w:szCs w:val="28"/>
              </w:rPr>
              <w:t xml:space="preserve">Sept </w:t>
            </w:r>
            <w:r w:rsidR="00964108" w:rsidRPr="006B3B61">
              <w:rPr>
                <w:rFonts w:ascii="Arial" w:hAnsi="Arial"/>
                <w:b/>
                <w:sz w:val="28"/>
                <w:szCs w:val="28"/>
              </w:rPr>
              <w:t>.</w:t>
            </w:r>
          </w:p>
          <w:p w:rsidR="00964108" w:rsidRPr="00A00B14" w:rsidRDefault="00964108" w:rsidP="001F01B6">
            <w:pPr>
              <w:rPr>
                <w:rFonts w:ascii="Arial" w:hAnsi="Arial"/>
              </w:rPr>
            </w:pPr>
            <w:r w:rsidRPr="006B3B61">
              <w:rPr>
                <w:rFonts w:ascii="Arial" w:hAnsi="Arial"/>
                <w:b/>
                <w:sz w:val="28"/>
                <w:szCs w:val="28"/>
              </w:rPr>
              <w:t xml:space="preserve"> 201</w:t>
            </w:r>
            <w:r w:rsidR="0047495B">
              <w:rPr>
                <w:rFonts w:ascii="Arial" w:hAnsi="Arial"/>
                <w:b/>
                <w:sz w:val="28"/>
                <w:szCs w:val="28"/>
              </w:rPr>
              <w:t>6</w:t>
            </w:r>
          </w:p>
        </w:tc>
        <w:tc>
          <w:tcPr>
            <w:tcW w:w="3879" w:type="dxa"/>
            <w:gridSpan w:val="3"/>
            <w:tcBorders>
              <w:top w:val="nil"/>
              <w:left w:val="nil"/>
              <w:bottom w:val="nil"/>
              <w:right w:val="nil"/>
            </w:tcBorders>
          </w:tcPr>
          <w:p w:rsidR="003844AD" w:rsidRDefault="003844AD" w:rsidP="001F01B6">
            <w:pPr>
              <w:rPr>
                <w:rFonts w:ascii="Arial" w:hAnsi="Arial"/>
                <w:b/>
              </w:rPr>
            </w:pPr>
            <w:r>
              <w:rPr>
                <w:rFonts w:ascii="Arial" w:hAnsi="Arial"/>
                <w:b/>
                <w:lang w:val="en-GB"/>
              </w:rPr>
              <w:t>PREVIOUS OUTLINE DATED:</w:t>
            </w:r>
          </w:p>
        </w:tc>
        <w:tc>
          <w:tcPr>
            <w:tcW w:w="1369" w:type="dxa"/>
            <w:tcBorders>
              <w:top w:val="nil"/>
              <w:left w:val="nil"/>
              <w:bottom w:val="nil"/>
              <w:right w:val="single" w:sz="12" w:space="0" w:color="000000"/>
            </w:tcBorders>
          </w:tcPr>
          <w:p w:rsidR="003844AD" w:rsidRPr="006B3B61" w:rsidRDefault="00964108" w:rsidP="001F01B6">
            <w:pPr>
              <w:rPr>
                <w:rFonts w:ascii="Arial" w:hAnsi="Arial"/>
                <w:b/>
                <w:sz w:val="28"/>
                <w:szCs w:val="28"/>
              </w:rPr>
            </w:pPr>
            <w:r w:rsidRPr="006B3B61">
              <w:rPr>
                <w:rFonts w:ascii="Arial" w:hAnsi="Arial"/>
                <w:b/>
                <w:sz w:val="28"/>
                <w:szCs w:val="28"/>
              </w:rPr>
              <w:t xml:space="preserve">Sept. </w:t>
            </w:r>
          </w:p>
          <w:p w:rsidR="00964108" w:rsidRDefault="00964108" w:rsidP="001F01B6">
            <w:pPr>
              <w:rPr>
                <w:rFonts w:ascii="Arial" w:hAnsi="Arial"/>
                <w:b/>
              </w:rPr>
            </w:pPr>
            <w:r w:rsidRPr="006B3B61">
              <w:rPr>
                <w:rFonts w:ascii="Arial" w:hAnsi="Arial"/>
                <w:b/>
                <w:sz w:val="28"/>
                <w:szCs w:val="28"/>
              </w:rPr>
              <w:t>20</w:t>
            </w:r>
            <w:r w:rsidR="00E51B9E">
              <w:rPr>
                <w:rFonts w:ascii="Arial" w:hAnsi="Arial"/>
                <w:b/>
                <w:sz w:val="28"/>
                <w:szCs w:val="28"/>
              </w:rPr>
              <w:t>1</w:t>
            </w:r>
            <w:r w:rsidR="0047495B">
              <w:rPr>
                <w:rFonts w:ascii="Arial" w:hAnsi="Arial"/>
                <w:b/>
                <w:sz w:val="28"/>
                <w:szCs w:val="28"/>
              </w:rPr>
              <w:t>5</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lang w:val="en-GB"/>
              </w:rPr>
              <w:t>APPROVED:</w:t>
            </w:r>
          </w:p>
        </w:tc>
        <w:tc>
          <w:tcPr>
            <w:tcW w:w="5339" w:type="dxa"/>
            <w:gridSpan w:val="4"/>
            <w:tcBorders>
              <w:top w:val="nil"/>
              <w:left w:val="nil"/>
              <w:bottom w:val="nil"/>
              <w:right w:val="nil"/>
            </w:tcBorders>
          </w:tcPr>
          <w:p w:rsidR="003844AD" w:rsidRDefault="003844AD" w:rsidP="001F01B6">
            <w:pPr>
              <w:jc w:val="center"/>
              <w:rPr>
                <w:rFonts w:ascii="Arial" w:hAnsi="Arial"/>
                <w:b/>
              </w:rPr>
            </w:pPr>
            <w:r>
              <w:rPr>
                <w:rFonts w:ascii="Arial" w:hAnsi="Arial"/>
                <w:b/>
              </w:rPr>
              <w:t> </w:t>
            </w:r>
          </w:p>
        </w:tc>
        <w:tc>
          <w:tcPr>
            <w:tcW w:w="1369" w:type="dxa"/>
            <w:tcBorders>
              <w:top w:val="nil"/>
              <w:left w:val="nil"/>
              <w:bottom w:val="nil"/>
              <w:right w:val="single" w:sz="12" w:space="0" w:color="000000"/>
            </w:tcBorders>
          </w:tcPr>
          <w:p w:rsidR="003844AD" w:rsidRDefault="003844AD" w:rsidP="001F01B6">
            <w:pPr>
              <w:rPr>
                <w:rFonts w:ascii="Arial" w:hAnsi="Arial"/>
                <w:b/>
              </w:rPr>
            </w:pPr>
            <w:r>
              <w:rPr>
                <w:rFonts w:ascii="Arial" w:hAnsi="Arial"/>
                <w:b/>
              </w:rPr>
              <w:t> </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rPr>
            </w:pPr>
            <w:r>
              <w:rPr>
                <w:rFonts w:ascii="Arial" w:hAnsi="Arial"/>
                <w:b/>
              </w:rPr>
              <w:t> </w:t>
            </w:r>
          </w:p>
        </w:tc>
        <w:tc>
          <w:tcPr>
            <w:tcW w:w="5339" w:type="dxa"/>
            <w:gridSpan w:val="4"/>
            <w:tcBorders>
              <w:top w:val="nil"/>
              <w:left w:val="nil"/>
              <w:bottom w:val="nil"/>
              <w:right w:val="nil"/>
            </w:tcBorders>
          </w:tcPr>
          <w:p w:rsidR="003844AD" w:rsidRDefault="00DE342A" w:rsidP="001F01B6">
            <w:pPr>
              <w:keepNext/>
              <w:jc w:val="center"/>
              <w:outlineLvl w:val="1"/>
              <w:rPr>
                <w:rFonts w:ascii="Arial" w:hAnsi="Arial"/>
                <w:b/>
              </w:rPr>
            </w:pPr>
            <w:r>
              <w:rPr>
                <w:rFonts w:ascii="Arial" w:hAnsi="Arial"/>
                <w:b/>
              </w:rPr>
              <w:t>Colin Kirkwood</w:t>
            </w:r>
          </w:p>
          <w:p w:rsidR="003844AD" w:rsidRDefault="00D13121" w:rsidP="001F01B6">
            <w:pPr>
              <w:keepNext/>
              <w:jc w:val="center"/>
              <w:outlineLvl w:val="1"/>
              <w:rPr>
                <w:rFonts w:ascii="Arial" w:hAnsi="Arial"/>
                <w:b/>
              </w:rPr>
            </w:pPr>
            <w:r>
              <w:rPr>
                <w:rFonts w:ascii="Arial" w:hAnsi="Arial"/>
                <w:b/>
              </w:rPr>
              <w:t>DEAN</w:t>
            </w:r>
          </w:p>
        </w:tc>
        <w:tc>
          <w:tcPr>
            <w:tcW w:w="1369" w:type="dxa"/>
            <w:tcBorders>
              <w:top w:val="nil"/>
              <w:left w:val="nil"/>
              <w:bottom w:val="nil"/>
              <w:right w:val="single" w:sz="12" w:space="0" w:color="000000"/>
            </w:tcBorders>
          </w:tcPr>
          <w:p w:rsidR="003844AD" w:rsidRDefault="00DE342A" w:rsidP="001F01B6">
            <w:pPr>
              <w:rPr>
                <w:rFonts w:ascii="Arial" w:hAnsi="Arial"/>
                <w:b/>
                <w:lang w:val="en-GB"/>
              </w:rPr>
            </w:pPr>
            <w:r>
              <w:rPr>
                <w:rFonts w:ascii="Arial" w:hAnsi="Arial"/>
                <w:b/>
                <w:lang w:val="en-GB"/>
              </w:rPr>
              <w:t>June/16</w:t>
            </w:r>
          </w:p>
          <w:p w:rsidR="003844AD" w:rsidRDefault="003844AD" w:rsidP="001F01B6">
            <w:pPr>
              <w:jc w:val="center"/>
              <w:rPr>
                <w:rFonts w:ascii="Arial" w:hAnsi="Arial"/>
                <w:b/>
              </w:rPr>
            </w:pPr>
            <w:r>
              <w:rPr>
                <w:rFonts w:ascii="Arial" w:hAnsi="Arial"/>
                <w:b/>
                <w:lang w:val="en-GB"/>
              </w:rPr>
              <w:t>DATE</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TOTAL CREDITS: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14</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PREREQUISITE(S):</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N/A</w:t>
            </w:r>
          </w:p>
        </w:tc>
      </w:tr>
      <w:tr w:rsidR="003844AD" w:rsidTr="001F01B6">
        <w:tc>
          <w:tcPr>
            <w:tcW w:w="2772" w:type="dxa"/>
            <w:tcBorders>
              <w:top w:val="nil"/>
              <w:left w:val="single" w:sz="12" w:space="0" w:color="000000"/>
              <w:bottom w:val="nil"/>
              <w:right w:val="nil"/>
            </w:tcBorders>
          </w:tcPr>
          <w:p w:rsidR="003844AD" w:rsidRDefault="003844AD" w:rsidP="001F01B6">
            <w:pPr>
              <w:rPr>
                <w:rFonts w:ascii="Arial" w:hAnsi="Arial"/>
                <w:b/>
                <w:lang w:val="en-GB"/>
              </w:rPr>
            </w:pPr>
            <w:r>
              <w:rPr>
                <w:rFonts w:ascii="Arial" w:hAnsi="Arial"/>
                <w:b/>
                <w:lang w:val="en-GB"/>
              </w:rPr>
              <w:t>HOURS (Total):</w:t>
            </w:r>
          </w:p>
          <w:p w:rsidR="003844AD" w:rsidRDefault="003844AD" w:rsidP="001F01B6">
            <w:pPr>
              <w:rPr>
                <w:rFonts w:ascii="Arial" w:hAnsi="Arial"/>
                <w:b/>
              </w:rPr>
            </w:pPr>
            <w:r>
              <w:rPr>
                <w:rFonts w:ascii="Arial" w:hAnsi="Arial"/>
                <w:b/>
              </w:rPr>
              <w:t> </w:t>
            </w:r>
          </w:p>
        </w:tc>
        <w:tc>
          <w:tcPr>
            <w:tcW w:w="6708" w:type="dxa"/>
            <w:gridSpan w:val="5"/>
            <w:tcBorders>
              <w:top w:val="nil"/>
              <w:left w:val="nil"/>
              <w:bottom w:val="nil"/>
              <w:right w:val="single" w:sz="12" w:space="0" w:color="000000"/>
            </w:tcBorders>
          </w:tcPr>
          <w:p w:rsidR="003844AD" w:rsidRDefault="003844AD" w:rsidP="001F01B6">
            <w:pPr>
              <w:rPr>
                <w:rFonts w:ascii="Arial" w:hAnsi="Arial"/>
                <w:b/>
              </w:rPr>
            </w:pPr>
            <w:r>
              <w:rPr>
                <w:rFonts w:ascii="Arial" w:hAnsi="Arial"/>
                <w:b/>
              </w:rPr>
              <w:t xml:space="preserve"> 216                                                 </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pStyle w:val="Heading2"/>
              <w:tabs>
                <w:tab w:val="center" w:pos="4560"/>
              </w:tabs>
              <w:rPr>
                <w:rFonts w:ascii="Arial" w:hAnsi="Arial"/>
              </w:rPr>
            </w:pPr>
          </w:p>
          <w:p w:rsidR="003844AD" w:rsidRDefault="003844AD" w:rsidP="001F01B6">
            <w:pPr>
              <w:pStyle w:val="Heading2"/>
              <w:tabs>
                <w:tab w:val="center" w:pos="4560"/>
              </w:tabs>
              <w:rPr>
                <w:rFonts w:ascii="Arial" w:hAnsi="Arial"/>
              </w:rPr>
            </w:pPr>
            <w:r>
              <w:rPr>
                <w:rFonts w:ascii="Arial" w:hAnsi="Arial"/>
              </w:rPr>
              <w:t>Copyright ©</w:t>
            </w:r>
            <w:r w:rsidR="00DE342A">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844AD" w:rsidRDefault="003844AD" w:rsidP="001F01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844AD" w:rsidRDefault="003844AD" w:rsidP="001F01B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DE342A">
            <w:pPr>
              <w:pStyle w:val="Heading2"/>
              <w:tabs>
                <w:tab w:val="center" w:pos="4560"/>
              </w:tabs>
              <w:rPr>
                <w:rFonts w:ascii="Arial" w:hAnsi="Arial"/>
                <w:b w:val="0"/>
              </w:rPr>
            </w:pPr>
            <w:r>
              <w:rPr>
                <w:rFonts w:ascii="Arial" w:hAnsi="Arial"/>
                <w:b w:val="0"/>
                <w:i/>
              </w:rPr>
              <w:t xml:space="preserve">For additional information, please contact </w:t>
            </w:r>
            <w:r w:rsidR="00D13121">
              <w:rPr>
                <w:rFonts w:ascii="Arial" w:hAnsi="Arial"/>
                <w:b w:val="0"/>
                <w:i/>
              </w:rPr>
              <w:t>Colin Kirkwood</w:t>
            </w:r>
            <w:r w:rsidR="00D13121">
              <w:rPr>
                <w:rFonts w:ascii="Arial" w:hAnsi="Arial"/>
                <w:i/>
              </w:rPr>
              <w:t xml:space="preserve">, </w:t>
            </w:r>
            <w:r w:rsidR="00D13121">
              <w:rPr>
                <w:rFonts w:ascii="Calibri" w:hAnsi="Calibri" w:cs="Calibri"/>
                <w:b w:val="0"/>
                <w:color w:val="000000"/>
                <w:sz w:val="28"/>
                <w:szCs w:val="28"/>
              </w:rPr>
              <w:t xml:space="preserve">Dean, Environment/Technology/Business, extension </w:t>
            </w:r>
            <w:r w:rsidR="00DE342A">
              <w:rPr>
                <w:rFonts w:ascii="Calibri" w:hAnsi="Calibri" w:cs="Calibri"/>
                <w:b w:val="0"/>
                <w:color w:val="000000"/>
                <w:sz w:val="28"/>
                <w:szCs w:val="28"/>
              </w:rPr>
              <w:t>2492</w:t>
            </w:r>
            <w:r w:rsidR="00D13121">
              <w:rPr>
                <w:rFonts w:ascii="Calibri" w:hAnsi="Calibri" w:cs="Calibri"/>
                <w:b w:val="0"/>
                <w:color w:val="000000"/>
                <w:sz w:val="28"/>
                <w:szCs w:val="28"/>
              </w:rPr>
              <w:t>.</w:t>
            </w:r>
          </w:p>
        </w:tc>
      </w:tr>
      <w:tr w:rsidR="003844AD" w:rsidTr="001F01B6">
        <w:tc>
          <w:tcPr>
            <w:tcW w:w="9480" w:type="dxa"/>
            <w:gridSpan w:val="6"/>
            <w:tcBorders>
              <w:top w:val="nil"/>
              <w:left w:val="single" w:sz="12" w:space="0" w:color="000000"/>
              <w:bottom w:val="nil"/>
              <w:right w:val="single" w:sz="12" w:space="0" w:color="000000"/>
            </w:tcBorders>
          </w:tcPr>
          <w:p w:rsidR="003844AD" w:rsidRDefault="003844AD" w:rsidP="001F01B6">
            <w:pPr>
              <w:tabs>
                <w:tab w:val="center" w:pos="4560"/>
              </w:tabs>
              <w:jc w:val="center"/>
              <w:rPr>
                <w:rFonts w:ascii="Arial" w:hAnsi="Arial"/>
                <w:i/>
                <w:lang w:val="en-GB"/>
              </w:rPr>
            </w:pPr>
          </w:p>
        </w:tc>
      </w:tr>
      <w:tr w:rsidR="003844AD" w:rsidTr="001F01B6">
        <w:tc>
          <w:tcPr>
            <w:tcW w:w="9480" w:type="dxa"/>
            <w:gridSpan w:val="6"/>
            <w:tcBorders>
              <w:top w:val="nil"/>
              <w:left w:val="single" w:sz="12" w:space="0" w:color="000000"/>
              <w:bottom w:val="single" w:sz="12" w:space="0" w:color="000000"/>
              <w:right w:val="single" w:sz="12" w:space="0" w:color="000000"/>
            </w:tcBorders>
          </w:tcPr>
          <w:p w:rsidR="003844AD" w:rsidRDefault="003844AD" w:rsidP="001F01B6">
            <w:pPr>
              <w:tabs>
                <w:tab w:val="center" w:pos="4560"/>
              </w:tabs>
              <w:jc w:val="center"/>
              <w:rPr>
                <w:rFonts w:ascii="Arial" w:hAnsi="Arial"/>
              </w:rPr>
            </w:pPr>
          </w:p>
        </w:tc>
      </w:tr>
      <w:tr w:rsidR="003844AD" w:rsidTr="001F01B6">
        <w:tc>
          <w:tcPr>
            <w:tcW w:w="2772" w:type="dxa"/>
            <w:tcBorders>
              <w:top w:val="nil"/>
              <w:left w:val="nil"/>
              <w:bottom w:val="nil"/>
              <w:right w:val="nil"/>
            </w:tcBorders>
            <w:vAlign w:val="center"/>
          </w:tcPr>
          <w:p w:rsidR="003844AD" w:rsidRDefault="003844AD" w:rsidP="001F01B6">
            <w:pPr>
              <w:rPr>
                <w:rFonts w:ascii="Arial" w:hAnsi="Arial"/>
                <w:b/>
                <w:sz w:val="1"/>
              </w:rPr>
            </w:pPr>
          </w:p>
        </w:tc>
        <w:tc>
          <w:tcPr>
            <w:tcW w:w="1460" w:type="dxa"/>
            <w:tcBorders>
              <w:top w:val="nil"/>
              <w:left w:val="nil"/>
              <w:bottom w:val="nil"/>
              <w:right w:val="nil"/>
            </w:tcBorders>
            <w:vAlign w:val="center"/>
          </w:tcPr>
          <w:p w:rsidR="003844AD" w:rsidRDefault="003844AD" w:rsidP="001F01B6">
            <w:pPr>
              <w:rPr>
                <w:rFonts w:ascii="Arial" w:hAnsi="Arial"/>
                <w:b/>
                <w:sz w:val="1"/>
              </w:rPr>
            </w:pPr>
          </w:p>
        </w:tc>
        <w:tc>
          <w:tcPr>
            <w:tcW w:w="1942" w:type="dxa"/>
            <w:tcBorders>
              <w:top w:val="nil"/>
              <w:left w:val="nil"/>
              <w:bottom w:val="nil"/>
              <w:right w:val="nil"/>
            </w:tcBorders>
            <w:vAlign w:val="center"/>
          </w:tcPr>
          <w:p w:rsidR="003844AD" w:rsidRDefault="003844AD" w:rsidP="001F01B6">
            <w:pPr>
              <w:rPr>
                <w:rFonts w:ascii="Arial" w:hAnsi="Arial"/>
                <w:b/>
                <w:sz w:val="1"/>
              </w:rPr>
            </w:pPr>
          </w:p>
        </w:tc>
        <w:tc>
          <w:tcPr>
            <w:tcW w:w="1701" w:type="dxa"/>
            <w:tcBorders>
              <w:top w:val="nil"/>
              <w:left w:val="nil"/>
              <w:bottom w:val="nil"/>
              <w:right w:val="nil"/>
            </w:tcBorders>
            <w:vAlign w:val="center"/>
          </w:tcPr>
          <w:p w:rsidR="003844AD" w:rsidRDefault="003844AD" w:rsidP="001F01B6">
            <w:pPr>
              <w:rPr>
                <w:rFonts w:ascii="Arial" w:hAnsi="Arial"/>
                <w:b/>
                <w:sz w:val="1"/>
              </w:rPr>
            </w:pPr>
          </w:p>
        </w:tc>
        <w:tc>
          <w:tcPr>
            <w:tcW w:w="236" w:type="dxa"/>
            <w:tcBorders>
              <w:top w:val="nil"/>
              <w:left w:val="nil"/>
              <w:bottom w:val="nil"/>
              <w:right w:val="nil"/>
            </w:tcBorders>
            <w:vAlign w:val="center"/>
          </w:tcPr>
          <w:p w:rsidR="003844AD" w:rsidRDefault="003844AD" w:rsidP="001F01B6">
            <w:pPr>
              <w:rPr>
                <w:rFonts w:ascii="Arial" w:hAnsi="Arial"/>
                <w:b/>
                <w:sz w:val="1"/>
              </w:rPr>
            </w:pPr>
          </w:p>
        </w:tc>
        <w:tc>
          <w:tcPr>
            <w:tcW w:w="1369" w:type="dxa"/>
            <w:tcBorders>
              <w:top w:val="nil"/>
              <w:left w:val="nil"/>
              <w:bottom w:val="nil"/>
              <w:right w:val="nil"/>
            </w:tcBorders>
            <w:vAlign w:val="center"/>
          </w:tcPr>
          <w:p w:rsidR="003844AD" w:rsidRDefault="003844AD" w:rsidP="001F01B6">
            <w:pPr>
              <w:rPr>
                <w:rFonts w:ascii="Arial" w:hAnsi="Arial"/>
                <w:b/>
                <w:sz w:val="1"/>
              </w:rPr>
            </w:pPr>
          </w:p>
        </w:tc>
        <w:bookmarkStart w:id="0" w:name="_GoBack"/>
        <w:bookmarkEnd w:id="0"/>
      </w:tr>
    </w:tbl>
    <w:p w:rsidR="003844AD" w:rsidRDefault="003844AD" w:rsidP="003844AD">
      <w:pPr>
        <w:rPr>
          <w:rFonts w:ascii="Arial" w:hAnsi="Arial"/>
        </w:rPr>
      </w:pPr>
      <w:r>
        <w:rPr>
          <w:rFonts w:ascii="Roman PS" w:hAnsi="Roman PS"/>
          <w:sz w:val="20"/>
        </w:rPr>
        <w:br w:type="page"/>
      </w:r>
      <w:r>
        <w:rPr>
          <w:rFonts w:ascii="Arial" w:hAnsi="Arial"/>
        </w:rPr>
        <w:lastRenderedPageBreak/>
        <w:t>  </w:t>
      </w:r>
    </w:p>
    <w:p w:rsidR="003844AD" w:rsidRDefault="003844AD" w:rsidP="003844AD">
      <w:pPr>
        <w:ind w:left="720" w:hanging="720"/>
        <w:rPr>
          <w:rFonts w:ascii="Arial" w:hAnsi="Arial"/>
          <w:b/>
        </w:rPr>
      </w:pPr>
      <w:r>
        <w:rPr>
          <w:rFonts w:ascii="Arial" w:hAnsi="Arial"/>
          <w:b/>
        </w:rPr>
        <w:t>I.</w:t>
      </w:r>
      <w:r>
        <w:rPr>
          <w:rFonts w:ascii="Arial" w:hAnsi="Arial"/>
          <w:b/>
        </w:rPr>
        <w:tab/>
        <w:t xml:space="preserve">COURSE  DESCRIPTION: </w:t>
      </w:r>
    </w:p>
    <w:p w:rsidR="003844AD" w:rsidRDefault="003844AD" w:rsidP="003844AD">
      <w:pPr>
        <w:ind w:left="720" w:hanging="720"/>
        <w:rPr>
          <w:rFonts w:ascii="Arial" w:hAnsi="Arial"/>
        </w:rPr>
      </w:pPr>
    </w:p>
    <w:p w:rsidR="003844AD" w:rsidRDefault="003844AD" w:rsidP="003844AD">
      <w:pPr>
        <w:ind w:left="720" w:hanging="720"/>
        <w:rPr>
          <w:rFonts w:ascii="Arial" w:hAnsi="Arial"/>
          <w:b/>
        </w:rPr>
      </w:pPr>
      <w:r>
        <w:rPr>
          <w:rFonts w:ascii="Arial" w:hAnsi="Arial"/>
        </w:rPr>
        <w:tab/>
        <w:t>Using established guidelines, textbooks and in-class presentations, students will complete solid shank rivet installations.  Various rivet styles and sizes will be installed into sheetmetal of various thickness.  Specific formulas will be used to complete layout on sheetmetal assignments.  Installation of special fasteners will also be completed.  The acceptable procedures for installing and removing of special fasteners will be demonstrated.  Countersinking, dimpling and micro shaving operations will also be completed.  The use of hand tools will be studied and safe operation techniques will be demonstrated.  The proper maintenance of hand tools and shop equipment will be covered.  Personal safety requirements will also be discussed.  Practical projects will be assigned and must be completed.</w:t>
      </w:r>
      <w:r>
        <w:rPr>
          <w:rFonts w:ascii="Arial" w:hAnsi="Arial"/>
          <w:b/>
        </w:rPr>
        <w:t> </w:t>
      </w:r>
    </w:p>
    <w:p w:rsidR="003844AD" w:rsidRDefault="003844AD" w:rsidP="003844AD">
      <w:pPr>
        <w:rPr>
          <w:rFonts w:ascii="Arial" w:hAnsi="Arial"/>
          <w:b/>
        </w:rPr>
      </w:pPr>
      <w:r>
        <w:rPr>
          <w:rFonts w:ascii="Arial" w:hAnsi="Arial"/>
          <w:b/>
        </w:rPr>
        <w:t> </w:t>
      </w:r>
    </w:p>
    <w:p w:rsidR="003844AD" w:rsidRDefault="003844AD" w:rsidP="003844AD">
      <w:pPr>
        <w:ind w:left="720" w:hanging="720"/>
        <w:rPr>
          <w:rFonts w:ascii="Arial" w:hAnsi="Arial"/>
          <w:b/>
        </w:rPr>
      </w:pPr>
      <w:r>
        <w:rPr>
          <w:rFonts w:ascii="Arial" w:hAnsi="Arial"/>
          <w:b/>
        </w:rPr>
        <w:t>II.</w:t>
      </w:r>
      <w:r>
        <w:rPr>
          <w:rFonts w:ascii="Arial" w:hAnsi="Arial"/>
          <w:b/>
        </w:rPr>
        <w:tab/>
        <w:t>LEARNING OUTCOMES AND ELEMENTS OF THE PERFORMANCE:</w:t>
      </w:r>
    </w:p>
    <w:p w:rsidR="003844AD" w:rsidRDefault="003844AD" w:rsidP="003844AD">
      <w:pPr>
        <w:ind w:left="720"/>
        <w:rPr>
          <w:rFonts w:ascii="Arial" w:hAnsi="Arial"/>
        </w:rPr>
      </w:pPr>
      <w:r>
        <w:rPr>
          <w:rFonts w:ascii="Arial" w:hAnsi="Arial"/>
        </w:rPr>
        <w:t xml:space="preserve">  </w:t>
      </w:r>
    </w:p>
    <w:p w:rsidR="003844AD" w:rsidRDefault="003844AD" w:rsidP="003844AD">
      <w:pPr>
        <w:pStyle w:val="BodyTextIndent"/>
      </w:pPr>
      <w:r>
        <w:t>Upon successful completion of this course the student will demonstrate the ability to:</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1)</w:t>
      </w:r>
      <w:r>
        <w:rPr>
          <w:rFonts w:ascii="Arial" w:hAnsi="Arial"/>
        </w:rPr>
        <w:tab/>
        <w:t>Identify the most common type of solid shank rivets used in the aircraft industry and the procedures to complete rivet layouts.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two most common types of rivets used</w:t>
      </w:r>
    </w:p>
    <w:p w:rsidR="003844AD" w:rsidRDefault="003844AD" w:rsidP="003844AD">
      <w:pPr>
        <w:numPr>
          <w:ilvl w:val="0"/>
          <w:numId w:val="1"/>
        </w:numPr>
        <w:rPr>
          <w:rFonts w:ascii="Arial" w:hAnsi="Arial"/>
        </w:rPr>
      </w:pPr>
      <w:r>
        <w:rPr>
          <w:rFonts w:ascii="Arial" w:hAnsi="Arial"/>
        </w:rPr>
        <w:t>discuss the various terms associated with rivet layout procedures such as pitch and edge distance</w:t>
      </w:r>
    </w:p>
    <w:p w:rsidR="003844AD" w:rsidRDefault="003844AD" w:rsidP="003844AD">
      <w:pPr>
        <w:numPr>
          <w:ilvl w:val="0"/>
          <w:numId w:val="1"/>
        </w:numPr>
        <w:rPr>
          <w:rFonts w:ascii="Arial" w:hAnsi="Arial"/>
        </w:rPr>
      </w:pPr>
      <w:r>
        <w:rPr>
          <w:rFonts w:ascii="Arial" w:hAnsi="Arial"/>
        </w:rPr>
        <w:t>discuss the minimum and maximum pitch for various rivet head styles</w:t>
      </w:r>
    </w:p>
    <w:p w:rsidR="003844AD" w:rsidRDefault="003844AD" w:rsidP="003844AD">
      <w:pPr>
        <w:numPr>
          <w:ilvl w:val="0"/>
          <w:numId w:val="1"/>
        </w:numPr>
        <w:rPr>
          <w:rFonts w:ascii="Arial" w:hAnsi="Arial"/>
        </w:rPr>
      </w:pPr>
      <w:r>
        <w:rPr>
          <w:rFonts w:ascii="Arial" w:hAnsi="Arial"/>
        </w:rPr>
        <w:t>describe using formulas, charts and structural repair manuals, the proper number of rivets to be used for a repair</w:t>
      </w:r>
    </w:p>
    <w:p w:rsidR="003844AD" w:rsidRDefault="003844AD" w:rsidP="003844AD">
      <w:pPr>
        <w:numPr>
          <w:ilvl w:val="0"/>
          <w:numId w:val="1"/>
        </w:numPr>
        <w:rPr>
          <w:rFonts w:ascii="Arial" w:hAnsi="Arial"/>
        </w:rPr>
      </w:pPr>
      <w:r>
        <w:rPr>
          <w:rFonts w:ascii="Arial" w:hAnsi="Arial"/>
        </w:rPr>
        <w:t>discuss factors affecting rivet layout results</w:t>
      </w:r>
    </w:p>
    <w:p w:rsidR="003844AD" w:rsidRDefault="003844AD" w:rsidP="003844AD">
      <w:pPr>
        <w:numPr>
          <w:ilvl w:val="0"/>
          <w:numId w:val="1"/>
        </w:numPr>
        <w:rPr>
          <w:rFonts w:ascii="Arial" w:hAnsi="Arial"/>
        </w:rPr>
      </w:pPr>
      <w:r>
        <w:rPr>
          <w:rFonts w:ascii="Arial" w:hAnsi="Arial"/>
        </w:rPr>
        <w:t>layout a basic sheet</w:t>
      </w:r>
      <w:r w:rsidR="00B07B19">
        <w:rPr>
          <w:rFonts w:ascii="Arial" w:hAnsi="Arial"/>
        </w:rPr>
        <w:t xml:space="preserve"> </w:t>
      </w:r>
      <w:r>
        <w:rPr>
          <w:rFonts w:ascii="Arial" w:hAnsi="Arial"/>
        </w:rPr>
        <w:t>metal repair given minimum information</w:t>
      </w:r>
    </w:p>
    <w:p w:rsidR="003844AD" w:rsidRDefault="003844AD" w:rsidP="003844AD">
      <w:pPr>
        <w:numPr>
          <w:ilvl w:val="0"/>
          <w:numId w:val="1"/>
        </w:numPr>
        <w:rPr>
          <w:rFonts w:ascii="Arial" w:hAnsi="Arial"/>
        </w:rPr>
      </w:pPr>
      <w:r>
        <w:rPr>
          <w:rFonts w:ascii="Arial" w:hAnsi="Arial"/>
        </w:rPr>
        <w:t>describe how to layout various rivet patterns for rectangular and circular repairs</w:t>
      </w:r>
    </w:p>
    <w:p w:rsidR="003844AD" w:rsidRDefault="003844AD" w:rsidP="003844AD">
      <w:pPr>
        <w:numPr>
          <w:ilvl w:val="0"/>
          <w:numId w:val="1"/>
        </w:numPr>
        <w:rPr>
          <w:rFonts w:ascii="Arial" w:hAnsi="Arial"/>
        </w:rPr>
      </w:pPr>
      <w:r>
        <w:rPr>
          <w:rFonts w:ascii="Arial" w:hAnsi="Arial"/>
        </w:rPr>
        <w:t>identify the equipment used to perform accurate layout repairs</w:t>
      </w:r>
    </w:p>
    <w:p w:rsidR="003844AD" w:rsidRDefault="003844AD" w:rsidP="003844AD">
      <w:pPr>
        <w:ind w:firstLine="60"/>
        <w:rPr>
          <w:rFonts w:ascii="Arial" w:hAnsi="Arial"/>
        </w:rPr>
      </w:pPr>
    </w:p>
    <w:p w:rsidR="003844AD" w:rsidRDefault="003844AD" w:rsidP="003844AD">
      <w:pPr>
        <w:ind w:left="720" w:hanging="720"/>
        <w:rPr>
          <w:rFonts w:ascii="Arial" w:hAnsi="Arial"/>
        </w:rPr>
      </w:pPr>
      <w:r>
        <w:rPr>
          <w:rFonts w:ascii="Arial" w:hAnsi="Arial"/>
        </w:rPr>
        <w:t>2)</w:t>
      </w:r>
      <w:r>
        <w:rPr>
          <w:rFonts w:ascii="Arial" w:hAnsi="Arial"/>
        </w:rPr>
        <w:tab/>
        <w:t>Identify, install and removal of solid shank rivets using various hand tools.  Inspection of acceptable and unacceptable rivet installation will be completed.</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1"/>
        </w:numPr>
        <w:rPr>
          <w:rFonts w:ascii="Arial" w:hAnsi="Arial"/>
        </w:rPr>
      </w:pPr>
      <w:r>
        <w:rPr>
          <w:rFonts w:ascii="Arial" w:hAnsi="Arial"/>
        </w:rPr>
        <w:t>identify common solid shank rivets using codes and rivet head identification marks (i.e. AN470 AD-3-4 rivet)</w:t>
      </w:r>
    </w:p>
    <w:p w:rsidR="003844AD" w:rsidRDefault="003844AD" w:rsidP="003844AD">
      <w:pPr>
        <w:numPr>
          <w:ilvl w:val="0"/>
          <w:numId w:val="1"/>
        </w:numPr>
        <w:rPr>
          <w:rFonts w:ascii="Arial" w:hAnsi="Arial"/>
        </w:rPr>
      </w:pPr>
      <w:r>
        <w:rPr>
          <w:rFonts w:ascii="Arial" w:hAnsi="Arial"/>
        </w:rPr>
        <w:t>describe how to determine the proper length of rivet shank for a specific repair</w:t>
      </w:r>
    </w:p>
    <w:p w:rsidR="003844AD" w:rsidRDefault="003844AD" w:rsidP="003844AD">
      <w:pPr>
        <w:numPr>
          <w:ilvl w:val="0"/>
          <w:numId w:val="1"/>
        </w:numPr>
        <w:rPr>
          <w:rFonts w:ascii="Arial" w:hAnsi="Arial"/>
        </w:rPr>
      </w:pPr>
      <w:r>
        <w:rPr>
          <w:rFonts w:ascii="Arial" w:hAnsi="Arial"/>
        </w:rPr>
        <w:t>describe and requisition proper rivet sizes from stores for a repair</w:t>
      </w:r>
    </w:p>
    <w:p w:rsidR="003844AD" w:rsidRDefault="003844AD" w:rsidP="003844AD">
      <w:pPr>
        <w:ind w:firstLine="60"/>
        <w:rPr>
          <w:rFonts w:ascii="Arial" w:hAnsi="Arial"/>
          <w:b/>
        </w:rPr>
      </w:pPr>
    </w:p>
    <w:p w:rsidR="003844AD" w:rsidRDefault="003844AD" w:rsidP="001C0AF8">
      <w:pPr>
        <w:rPr>
          <w:rFonts w:ascii="Arial" w:hAnsi="Arial"/>
          <w:b/>
        </w:rPr>
      </w:pPr>
      <w:r>
        <w:rPr>
          <w:rFonts w:ascii="Arial" w:hAnsi="Arial"/>
          <w:b/>
        </w:rPr>
        <w:br w:type="page"/>
      </w:r>
      <w:r>
        <w:rPr>
          <w:rFonts w:ascii="Arial" w:hAnsi="Arial"/>
          <w:b/>
        </w:rPr>
        <w:lastRenderedPageBreak/>
        <w:t>II.</w:t>
      </w:r>
      <w:r>
        <w:rPr>
          <w:rFonts w:ascii="Arial" w:hAnsi="Arial"/>
          <w:b/>
        </w:rPr>
        <w:tab/>
        <w:t>LEARNING OUTCOMES AND ELEMENTS OF THE PERFORMANCE CONTINUED:</w:t>
      </w:r>
    </w:p>
    <w:p w:rsidR="003844AD" w:rsidRDefault="003844AD" w:rsidP="003844AD">
      <w:pPr>
        <w:rPr>
          <w:rFonts w:ascii="Arial" w:hAnsi="Arial"/>
        </w:rPr>
      </w:pPr>
      <w:r>
        <w:rPr>
          <w:rFonts w:ascii="Arial" w:hAnsi="Arial"/>
        </w:rPr>
        <w:t> </w:t>
      </w:r>
    </w:p>
    <w:p w:rsidR="003844AD" w:rsidRDefault="003844AD" w:rsidP="003844AD">
      <w:pPr>
        <w:rPr>
          <w:rFonts w:ascii="Arial" w:hAnsi="Arial"/>
          <w:u w:val="single"/>
        </w:rPr>
      </w:pPr>
      <w:r>
        <w:rPr>
          <w:rFonts w:ascii="Arial" w:hAnsi="Arial"/>
        </w:rPr>
        <w:tab/>
      </w:r>
      <w:r>
        <w:rPr>
          <w:rFonts w:ascii="Arial" w:hAnsi="Arial"/>
          <w:u w:val="single"/>
        </w:rPr>
        <w:t>Potential Elements of the Performance Continued......</w:t>
      </w:r>
    </w:p>
    <w:p w:rsidR="003844AD" w:rsidRDefault="003844AD" w:rsidP="003844AD">
      <w:pPr>
        <w:numPr>
          <w:ilvl w:val="0"/>
          <w:numId w:val="1"/>
        </w:numPr>
        <w:rPr>
          <w:rFonts w:ascii="Arial" w:hAnsi="Arial"/>
        </w:rPr>
      </w:pPr>
      <w:r>
        <w:rPr>
          <w:rFonts w:ascii="Arial" w:hAnsi="Arial"/>
        </w:rPr>
        <w:t>discuss how to operate various hand tools used to install solid shank rivets</w:t>
      </w:r>
    </w:p>
    <w:p w:rsidR="003844AD" w:rsidRDefault="003844AD" w:rsidP="003844AD">
      <w:pPr>
        <w:numPr>
          <w:ilvl w:val="0"/>
          <w:numId w:val="1"/>
        </w:numPr>
        <w:rPr>
          <w:rFonts w:ascii="Arial" w:hAnsi="Arial"/>
        </w:rPr>
      </w:pPr>
      <w:r>
        <w:rPr>
          <w:rFonts w:ascii="Arial" w:hAnsi="Arial"/>
        </w:rPr>
        <w:t>discuss how to install solid shank rivets properly</w:t>
      </w:r>
    </w:p>
    <w:p w:rsidR="003844AD" w:rsidRDefault="003844AD" w:rsidP="003844AD">
      <w:pPr>
        <w:numPr>
          <w:ilvl w:val="0"/>
          <w:numId w:val="1"/>
        </w:numPr>
        <w:rPr>
          <w:rFonts w:ascii="Arial" w:hAnsi="Arial"/>
        </w:rPr>
      </w:pPr>
      <w:r>
        <w:rPr>
          <w:rFonts w:ascii="Arial" w:hAnsi="Arial"/>
        </w:rPr>
        <w:t>identify a properly installed rivet</w:t>
      </w:r>
    </w:p>
    <w:p w:rsidR="003844AD" w:rsidRDefault="003844AD" w:rsidP="003844AD">
      <w:pPr>
        <w:numPr>
          <w:ilvl w:val="0"/>
          <w:numId w:val="1"/>
        </w:numPr>
        <w:rPr>
          <w:rFonts w:ascii="Arial" w:hAnsi="Arial"/>
        </w:rPr>
      </w:pPr>
      <w:r>
        <w:rPr>
          <w:rFonts w:ascii="Arial" w:hAnsi="Arial"/>
        </w:rPr>
        <w:t>describe various terms used in rivet installation such as “drawing” and skip riveting</w:t>
      </w:r>
    </w:p>
    <w:p w:rsidR="003844AD" w:rsidRDefault="003844AD" w:rsidP="003844AD">
      <w:pPr>
        <w:numPr>
          <w:ilvl w:val="0"/>
          <w:numId w:val="1"/>
        </w:numPr>
        <w:rPr>
          <w:rFonts w:ascii="Arial" w:hAnsi="Arial"/>
        </w:rPr>
      </w:pPr>
      <w:r>
        <w:rPr>
          <w:rFonts w:ascii="Arial" w:hAnsi="Arial"/>
        </w:rPr>
        <w:t>identify how to remove rivets properly using proper drill bit sizes and equipment</w:t>
      </w:r>
    </w:p>
    <w:p w:rsidR="003844AD" w:rsidRDefault="003844AD" w:rsidP="003844AD">
      <w:pPr>
        <w:numPr>
          <w:ilvl w:val="0"/>
          <w:numId w:val="1"/>
        </w:numPr>
        <w:rPr>
          <w:rFonts w:ascii="Arial" w:hAnsi="Arial"/>
        </w:rPr>
      </w:pPr>
      <w:r>
        <w:rPr>
          <w:rFonts w:ascii="Arial" w:hAnsi="Arial"/>
        </w:rPr>
        <w:t>identify the purpose of clecos and the various colours associated with cleco sizes</w:t>
      </w:r>
    </w:p>
    <w:p w:rsidR="003844AD" w:rsidRDefault="003844AD" w:rsidP="003844AD">
      <w:pPr>
        <w:numPr>
          <w:ilvl w:val="0"/>
          <w:numId w:val="1"/>
        </w:numPr>
        <w:rPr>
          <w:rFonts w:ascii="Arial" w:hAnsi="Arial"/>
        </w:rPr>
      </w:pPr>
      <w:r>
        <w:rPr>
          <w:rFonts w:ascii="Arial" w:hAnsi="Arial"/>
        </w:rPr>
        <w:t>discuss the advantages of using rivets instead of aircraft hardware</w:t>
      </w:r>
    </w:p>
    <w:p w:rsidR="003844AD" w:rsidRDefault="003844AD" w:rsidP="003844AD">
      <w:pPr>
        <w:numPr>
          <w:ilvl w:val="0"/>
          <w:numId w:val="1"/>
        </w:numPr>
        <w:rPr>
          <w:rFonts w:ascii="Arial" w:hAnsi="Arial"/>
        </w:rPr>
      </w:pPr>
      <w:r>
        <w:rPr>
          <w:rFonts w:ascii="Arial" w:hAnsi="Arial"/>
        </w:rPr>
        <w:t>determine proper bucking bar sizes and rivet gun sizes for a specific repair</w:t>
      </w:r>
    </w:p>
    <w:p w:rsidR="003844AD" w:rsidRDefault="003844AD" w:rsidP="003844AD">
      <w:pPr>
        <w:numPr>
          <w:ilvl w:val="0"/>
          <w:numId w:val="1"/>
        </w:numPr>
        <w:rPr>
          <w:rFonts w:ascii="Arial" w:hAnsi="Arial"/>
        </w:rPr>
      </w:pPr>
      <w:r>
        <w:rPr>
          <w:rFonts w:ascii="Arial" w:hAnsi="Arial"/>
        </w:rPr>
        <w:t>discuss proper maintenance of hand tools</w:t>
      </w:r>
    </w:p>
    <w:p w:rsidR="003844AD" w:rsidRDefault="003844AD" w:rsidP="003844AD">
      <w:pPr>
        <w:numPr>
          <w:ilvl w:val="0"/>
          <w:numId w:val="1"/>
        </w:numPr>
        <w:rPr>
          <w:rFonts w:ascii="Arial" w:hAnsi="Arial"/>
        </w:rPr>
      </w:pPr>
      <w:r>
        <w:rPr>
          <w:rFonts w:ascii="Arial" w:hAnsi="Arial"/>
        </w:rPr>
        <w:t>describe the purpose of using rivet squeezers and hole duplicator tools</w:t>
      </w:r>
    </w:p>
    <w:p w:rsidR="003844AD" w:rsidRDefault="003844AD" w:rsidP="003844AD">
      <w:pPr>
        <w:numPr>
          <w:ilvl w:val="0"/>
          <w:numId w:val="1"/>
        </w:numPr>
        <w:rPr>
          <w:rFonts w:ascii="Arial" w:hAnsi="Arial"/>
        </w:rPr>
      </w:pPr>
      <w:r>
        <w:rPr>
          <w:rFonts w:ascii="Arial" w:hAnsi="Arial"/>
        </w:rPr>
        <w:t>identify the purpose of de</w:t>
      </w:r>
      <w:r w:rsidR="00B07B19">
        <w:rPr>
          <w:rFonts w:ascii="Arial" w:hAnsi="Arial"/>
        </w:rPr>
        <w:t>-</w:t>
      </w:r>
      <w:r>
        <w:rPr>
          <w:rFonts w:ascii="Arial" w:hAnsi="Arial"/>
        </w:rPr>
        <w:t>burring sheet</w:t>
      </w:r>
      <w:r w:rsidR="00B07B19">
        <w:rPr>
          <w:rFonts w:ascii="Arial" w:hAnsi="Arial"/>
        </w:rPr>
        <w:t xml:space="preserve"> </w:t>
      </w:r>
      <w:r>
        <w:rPr>
          <w:rFonts w:ascii="Arial" w:hAnsi="Arial"/>
        </w:rPr>
        <w:t>metal holes after drilling operations</w:t>
      </w:r>
    </w:p>
    <w:p w:rsidR="003844AD" w:rsidRDefault="003844AD" w:rsidP="003844AD">
      <w:pPr>
        <w:numPr>
          <w:ilvl w:val="0"/>
          <w:numId w:val="1"/>
        </w:numPr>
        <w:rPr>
          <w:rFonts w:ascii="Arial" w:hAnsi="Arial"/>
        </w:rPr>
      </w:pPr>
      <w:r>
        <w:rPr>
          <w:rFonts w:ascii="Arial" w:hAnsi="Arial"/>
        </w:rPr>
        <w:t>discuss how to protect aluminum from corrosion</w:t>
      </w:r>
    </w:p>
    <w:p w:rsidR="003844AD" w:rsidRDefault="003844AD" w:rsidP="003844AD">
      <w:pPr>
        <w:numPr>
          <w:ilvl w:val="0"/>
          <w:numId w:val="1"/>
        </w:numPr>
        <w:rPr>
          <w:rFonts w:ascii="Arial" w:hAnsi="Arial"/>
        </w:rPr>
      </w:pPr>
      <w:r>
        <w:rPr>
          <w:rFonts w:ascii="Arial" w:hAnsi="Arial"/>
        </w:rPr>
        <w:t>discuss the causes of poorly installed rivets</w:t>
      </w:r>
    </w:p>
    <w:p w:rsidR="003844AD" w:rsidRDefault="003844AD" w:rsidP="003844AD">
      <w:pPr>
        <w:numPr>
          <w:ilvl w:val="0"/>
          <w:numId w:val="1"/>
        </w:numPr>
        <w:rPr>
          <w:rFonts w:ascii="Arial" w:hAnsi="Arial"/>
        </w:rPr>
      </w:pPr>
      <w:r>
        <w:rPr>
          <w:rFonts w:ascii="Arial" w:hAnsi="Arial"/>
        </w:rPr>
        <w:t>determine which rivets require heat treating prior to installation</w:t>
      </w:r>
    </w:p>
    <w:p w:rsidR="003844AD" w:rsidRDefault="003844AD" w:rsidP="003844AD">
      <w:pPr>
        <w:numPr>
          <w:ilvl w:val="0"/>
          <w:numId w:val="1"/>
        </w:numPr>
        <w:rPr>
          <w:rFonts w:ascii="Arial" w:hAnsi="Arial"/>
        </w:rPr>
      </w:pPr>
      <w:r>
        <w:rPr>
          <w:rFonts w:ascii="Arial" w:hAnsi="Arial"/>
        </w:rPr>
        <w:t>identify areas where stainless steel rivets must be used</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rPr>
      </w:pPr>
      <w:r>
        <w:rPr>
          <w:rFonts w:ascii="Arial" w:hAnsi="Arial"/>
        </w:rPr>
        <w:t>3)</w:t>
      </w:r>
      <w:r>
        <w:rPr>
          <w:rFonts w:ascii="Arial" w:hAnsi="Arial"/>
        </w:rPr>
        <w:tab/>
        <w:t>Complete specialized repairs and processes such as Countersinking, Dimpling, Micro-shaving and Straight Line Bend procedures.</w:t>
      </w:r>
    </w:p>
    <w:p w:rsidR="003844AD" w:rsidRDefault="003844AD" w:rsidP="003844AD">
      <w:pPr>
        <w:ind w:left="720"/>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3"/>
        </w:numPr>
        <w:rPr>
          <w:rFonts w:ascii="Arial" w:hAnsi="Arial"/>
        </w:rPr>
      </w:pPr>
      <w:r>
        <w:rPr>
          <w:rFonts w:ascii="Arial" w:hAnsi="Arial"/>
        </w:rPr>
        <w:t>describe two methods of countersinking aircraft sheet</w:t>
      </w:r>
      <w:r w:rsidR="00B07B19">
        <w:rPr>
          <w:rFonts w:ascii="Arial" w:hAnsi="Arial"/>
        </w:rPr>
        <w:t xml:space="preserve"> </w:t>
      </w:r>
      <w:r>
        <w:rPr>
          <w:rFonts w:ascii="Arial" w:hAnsi="Arial"/>
        </w:rPr>
        <w:t>metal</w:t>
      </w:r>
    </w:p>
    <w:p w:rsidR="003844AD" w:rsidRDefault="003844AD" w:rsidP="003844AD">
      <w:pPr>
        <w:numPr>
          <w:ilvl w:val="0"/>
          <w:numId w:val="1"/>
        </w:numPr>
        <w:rPr>
          <w:rFonts w:ascii="Arial" w:hAnsi="Arial"/>
        </w:rPr>
      </w:pPr>
      <w:r>
        <w:rPr>
          <w:rFonts w:ascii="Arial" w:hAnsi="Arial"/>
        </w:rPr>
        <w:t>determine which method should be used for a specific repair</w:t>
      </w:r>
    </w:p>
    <w:p w:rsidR="003844AD" w:rsidRDefault="003844AD" w:rsidP="003844AD">
      <w:pPr>
        <w:numPr>
          <w:ilvl w:val="0"/>
          <w:numId w:val="1"/>
        </w:numPr>
        <w:rPr>
          <w:rFonts w:ascii="Arial" w:hAnsi="Arial"/>
        </w:rPr>
      </w:pPr>
      <w:r>
        <w:rPr>
          <w:rFonts w:ascii="Arial" w:hAnsi="Arial"/>
        </w:rPr>
        <w:t>describe the types of CSK drill bits used for repair</w:t>
      </w:r>
    </w:p>
    <w:p w:rsidR="003844AD" w:rsidRDefault="003844AD" w:rsidP="003844AD">
      <w:pPr>
        <w:numPr>
          <w:ilvl w:val="0"/>
          <w:numId w:val="1"/>
        </w:numPr>
        <w:rPr>
          <w:rFonts w:ascii="Arial" w:hAnsi="Arial"/>
        </w:rPr>
      </w:pPr>
      <w:r>
        <w:rPr>
          <w:rFonts w:ascii="Arial" w:hAnsi="Arial"/>
        </w:rPr>
        <w:t>identify when the dimpling process should be used</w:t>
      </w:r>
    </w:p>
    <w:p w:rsidR="003844AD" w:rsidRDefault="003844AD" w:rsidP="003844AD">
      <w:pPr>
        <w:numPr>
          <w:ilvl w:val="0"/>
          <w:numId w:val="1"/>
        </w:numPr>
        <w:rPr>
          <w:rFonts w:ascii="Arial" w:hAnsi="Arial"/>
        </w:rPr>
      </w:pPr>
      <w:r>
        <w:rPr>
          <w:rFonts w:ascii="Arial" w:hAnsi="Arial"/>
        </w:rPr>
        <w:t>describe various ways of dimpling aircraft skins</w:t>
      </w:r>
    </w:p>
    <w:p w:rsidR="003844AD" w:rsidRDefault="003844AD" w:rsidP="003844AD">
      <w:pPr>
        <w:numPr>
          <w:ilvl w:val="0"/>
          <w:numId w:val="1"/>
        </w:numPr>
        <w:rPr>
          <w:rFonts w:ascii="Arial" w:hAnsi="Arial"/>
        </w:rPr>
      </w:pPr>
      <w:r>
        <w:rPr>
          <w:rFonts w:ascii="Arial" w:hAnsi="Arial"/>
        </w:rPr>
        <w:t>discuss both “Radius” and “Coin Dimpling” processes</w:t>
      </w:r>
    </w:p>
    <w:p w:rsidR="003844AD" w:rsidRDefault="003844AD" w:rsidP="003844AD">
      <w:pPr>
        <w:numPr>
          <w:ilvl w:val="0"/>
          <w:numId w:val="1"/>
        </w:numPr>
        <w:rPr>
          <w:rFonts w:ascii="Arial" w:hAnsi="Arial"/>
        </w:rPr>
      </w:pPr>
      <w:r>
        <w:rPr>
          <w:rFonts w:ascii="Arial" w:hAnsi="Arial"/>
        </w:rPr>
        <w:t>discuss micro-shaving process</w:t>
      </w:r>
    </w:p>
    <w:p w:rsidR="003844AD" w:rsidRDefault="003844AD" w:rsidP="003844AD">
      <w:pPr>
        <w:numPr>
          <w:ilvl w:val="0"/>
          <w:numId w:val="1"/>
        </w:numPr>
        <w:rPr>
          <w:rFonts w:ascii="Arial" w:hAnsi="Arial"/>
        </w:rPr>
      </w:pPr>
      <w:r>
        <w:rPr>
          <w:rFonts w:ascii="Arial" w:hAnsi="Arial"/>
        </w:rPr>
        <w:t>describe how to calculate straight bends on aircraft repairs</w:t>
      </w:r>
    </w:p>
    <w:p w:rsidR="003844AD" w:rsidRDefault="003844AD" w:rsidP="003844AD">
      <w:pPr>
        <w:numPr>
          <w:ilvl w:val="0"/>
          <w:numId w:val="1"/>
        </w:numPr>
        <w:rPr>
          <w:rFonts w:ascii="Arial" w:hAnsi="Arial"/>
        </w:rPr>
      </w:pPr>
      <w:r>
        <w:rPr>
          <w:rFonts w:ascii="Arial" w:hAnsi="Arial"/>
        </w:rPr>
        <w:t>identify terms such as “sig</w:t>
      </w:r>
      <w:r w:rsidR="00B07B19">
        <w:rPr>
          <w:rFonts w:ascii="Arial" w:hAnsi="Arial"/>
        </w:rPr>
        <w:t>ht line, radius and nose radius</w:t>
      </w:r>
      <w:r>
        <w:rPr>
          <w:rFonts w:ascii="Arial" w:hAnsi="Arial"/>
        </w:rPr>
        <w:t xml:space="preserve"> bar” used in straight bend repairs</w:t>
      </w:r>
    </w:p>
    <w:p w:rsidR="003844AD" w:rsidRDefault="003844AD" w:rsidP="003844AD">
      <w:pPr>
        <w:numPr>
          <w:ilvl w:val="0"/>
          <w:numId w:val="1"/>
        </w:numPr>
        <w:rPr>
          <w:rFonts w:ascii="Arial" w:hAnsi="Arial"/>
        </w:rPr>
      </w:pPr>
      <w:r>
        <w:rPr>
          <w:rFonts w:ascii="Arial" w:hAnsi="Arial"/>
        </w:rPr>
        <w:t>identify the term “setback”</w:t>
      </w:r>
    </w:p>
    <w:p w:rsidR="003844AD" w:rsidRDefault="003844AD" w:rsidP="003844AD">
      <w:pPr>
        <w:numPr>
          <w:ilvl w:val="0"/>
          <w:numId w:val="1"/>
        </w:numPr>
        <w:rPr>
          <w:rFonts w:ascii="Arial" w:hAnsi="Arial"/>
        </w:rPr>
      </w:pPr>
      <w:r>
        <w:rPr>
          <w:rFonts w:ascii="Arial" w:hAnsi="Arial"/>
        </w:rPr>
        <w:t>identify the machinery used to roll metal and bend aluminum sheets</w:t>
      </w:r>
    </w:p>
    <w:p w:rsidR="003844AD" w:rsidRDefault="003844AD" w:rsidP="003844AD">
      <w:pPr>
        <w:numPr>
          <w:ilvl w:val="0"/>
          <w:numId w:val="1"/>
        </w:numPr>
        <w:rPr>
          <w:rFonts w:ascii="Arial" w:hAnsi="Arial"/>
        </w:rPr>
      </w:pPr>
      <w:r>
        <w:rPr>
          <w:rFonts w:ascii="Arial" w:hAnsi="Arial"/>
        </w:rPr>
        <w:t>describe how to use and adjust machinery for the purpose of performing straight bends or curved repairs</w:t>
      </w:r>
    </w:p>
    <w:p w:rsidR="003844AD" w:rsidRDefault="003844AD" w:rsidP="003844AD">
      <w:pPr>
        <w:numPr>
          <w:ilvl w:val="0"/>
          <w:numId w:val="1"/>
        </w:numPr>
        <w:rPr>
          <w:rFonts w:ascii="Arial" w:hAnsi="Arial"/>
        </w:rPr>
      </w:pPr>
      <w:r>
        <w:rPr>
          <w:rFonts w:ascii="Arial" w:hAnsi="Arial"/>
        </w:rPr>
        <w:t>identify machinery used to shear aluminum such as the manual and electric shears</w:t>
      </w:r>
    </w:p>
    <w:p w:rsidR="003844AD" w:rsidRDefault="003844AD" w:rsidP="003844AD">
      <w:pPr>
        <w:numPr>
          <w:ilvl w:val="0"/>
          <w:numId w:val="1"/>
        </w:numPr>
        <w:rPr>
          <w:rFonts w:ascii="Arial" w:hAnsi="Arial"/>
        </w:rPr>
      </w:pPr>
      <w:r>
        <w:rPr>
          <w:rFonts w:ascii="Arial" w:hAnsi="Arial"/>
        </w:rPr>
        <w:t>discuss the safety features and precautions of band saw operation</w:t>
      </w:r>
    </w:p>
    <w:p w:rsidR="003844AD" w:rsidRDefault="003844AD" w:rsidP="003844AD">
      <w:pPr>
        <w:numPr>
          <w:ilvl w:val="0"/>
          <w:numId w:val="1"/>
        </w:numPr>
        <w:rPr>
          <w:rFonts w:ascii="Arial" w:hAnsi="Arial"/>
        </w:rPr>
      </w:pPr>
      <w:r>
        <w:rPr>
          <w:rFonts w:ascii="Arial" w:hAnsi="Arial"/>
        </w:rPr>
        <w:lastRenderedPageBreak/>
        <w:t>fabricate both straight bend repairs and curved item repairs as per sample item</w:t>
      </w:r>
    </w:p>
    <w:p w:rsidR="003844AD" w:rsidRDefault="00B07B19" w:rsidP="003844AD">
      <w:pPr>
        <w:numPr>
          <w:ilvl w:val="0"/>
          <w:numId w:val="1"/>
        </w:numPr>
        <w:rPr>
          <w:rFonts w:ascii="Arial" w:hAnsi="Arial"/>
        </w:rPr>
      </w:pPr>
      <w:r>
        <w:rPr>
          <w:rFonts w:ascii="Arial" w:hAnsi="Arial"/>
        </w:rPr>
        <w:t>complete basic micro shav</w:t>
      </w:r>
      <w:r w:rsidR="003844AD">
        <w:rPr>
          <w:rFonts w:ascii="Arial" w:hAnsi="Arial"/>
        </w:rPr>
        <w:t>ing operations as per instructor guidelines</w:t>
      </w:r>
    </w:p>
    <w:p w:rsidR="003844AD" w:rsidRDefault="003844AD" w:rsidP="003844AD">
      <w:pPr>
        <w:rPr>
          <w:rFonts w:ascii="Arial" w:hAnsi="Arial"/>
        </w:rPr>
      </w:pPr>
      <w:r>
        <w:rPr>
          <w:rFonts w:ascii="Arial" w:hAnsi="Arial"/>
        </w:rPr>
        <w:t> </w:t>
      </w:r>
      <w:r>
        <w:rPr>
          <w:rFonts w:ascii="Arial" w:hAnsi="Arial"/>
          <w:b/>
        </w:rPr>
        <w:br/>
      </w:r>
      <w:r>
        <w:rPr>
          <w:rFonts w:ascii="Arial" w:hAnsi="Arial"/>
        </w:rPr>
        <w:t>4)</w:t>
      </w:r>
      <w:r>
        <w:rPr>
          <w:rFonts w:ascii="Arial" w:hAnsi="Arial"/>
        </w:rPr>
        <w:tab/>
        <w:t>Complete study of special fastener and blind rivet installation techniques and</w:t>
      </w:r>
    </w:p>
    <w:p w:rsidR="003844AD" w:rsidRDefault="003844AD" w:rsidP="003844AD">
      <w:pPr>
        <w:rPr>
          <w:rFonts w:ascii="Arial" w:hAnsi="Arial"/>
        </w:rPr>
      </w:pPr>
      <w:r>
        <w:rPr>
          <w:rFonts w:ascii="Arial" w:hAnsi="Arial"/>
        </w:rPr>
        <w:tab/>
        <w:t>removal procedures</w:t>
      </w:r>
    </w:p>
    <w:p w:rsidR="003844AD" w:rsidRDefault="003844AD" w:rsidP="003844AD">
      <w:pPr>
        <w:rPr>
          <w:rFonts w:ascii="Arial" w:hAnsi="Arial"/>
        </w:rPr>
      </w:pPr>
      <w:r>
        <w:rPr>
          <w:rFonts w:ascii="Arial" w:hAnsi="Arial"/>
        </w:rPr>
        <w:t> </w:t>
      </w:r>
    </w:p>
    <w:p w:rsidR="003844AD" w:rsidRDefault="003844AD" w:rsidP="003844AD">
      <w:pPr>
        <w:ind w:left="720"/>
        <w:rPr>
          <w:rFonts w:ascii="Arial" w:hAnsi="Arial"/>
          <w:u w:val="single"/>
        </w:rPr>
      </w:pPr>
      <w:r>
        <w:rPr>
          <w:rFonts w:ascii="Arial" w:hAnsi="Arial"/>
          <w:u w:val="single"/>
        </w:rPr>
        <w:t>Potential Elements of the Performance:</w:t>
      </w:r>
    </w:p>
    <w:p w:rsidR="003844AD" w:rsidRDefault="003844AD" w:rsidP="003844AD">
      <w:pPr>
        <w:numPr>
          <w:ilvl w:val="0"/>
          <w:numId w:val="2"/>
        </w:numPr>
        <w:rPr>
          <w:rFonts w:ascii="Arial" w:hAnsi="Arial"/>
        </w:rPr>
      </w:pPr>
      <w:r>
        <w:rPr>
          <w:rFonts w:ascii="Arial" w:hAnsi="Arial"/>
        </w:rPr>
        <w:t>mechanical lock and friction lock rivet installation and removal procedures</w:t>
      </w:r>
    </w:p>
    <w:p w:rsidR="003844AD" w:rsidRDefault="003844AD" w:rsidP="003844AD">
      <w:pPr>
        <w:numPr>
          <w:ilvl w:val="0"/>
          <w:numId w:val="2"/>
        </w:numPr>
        <w:rPr>
          <w:rFonts w:ascii="Arial" w:hAnsi="Arial"/>
        </w:rPr>
      </w:pPr>
      <w:r>
        <w:rPr>
          <w:rFonts w:ascii="Arial" w:hAnsi="Arial"/>
        </w:rPr>
        <w:t>cherry max rivet installation and removal procedures</w:t>
      </w:r>
    </w:p>
    <w:p w:rsidR="003844AD" w:rsidRDefault="003844AD" w:rsidP="003844AD">
      <w:pPr>
        <w:numPr>
          <w:ilvl w:val="0"/>
          <w:numId w:val="2"/>
        </w:numPr>
        <w:rPr>
          <w:rFonts w:ascii="Arial" w:hAnsi="Arial"/>
        </w:rPr>
      </w:pPr>
      <w:r>
        <w:rPr>
          <w:rFonts w:ascii="Arial" w:hAnsi="Arial"/>
        </w:rPr>
        <w:t>huck bolt and lock bolt installation and removal procedures</w:t>
      </w:r>
    </w:p>
    <w:p w:rsidR="003844AD" w:rsidRDefault="003844AD" w:rsidP="003844AD">
      <w:pPr>
        <w:numPr>
          <w:ilvl w:val="0"/>
          <w:numId w:val="2"/>
        </w:numPr>
        <w:rPr>
          <w:rFonts w:ascii="Arial" w:hAnsi="Arial"/>
        </w:rPr>
      </w:pPr>
      <w:r>
        <w:rPr>
          <w:rFonts w:ascii="Arial" w:hAnsi="Arial"/>
        </w:rPr>
        <w:t>hi lok, hi lite and high shear fastener installation and removal procedures</w:t>
      </w:r>
    </w:p>
    <w:p w:rsidR="003844AD" w:rsidRDefault="003844AD" w:rsidP="003844AD">
      <w:pPr>
        <w:numPr>
          <w:ilvl w:val="0"/>
          <w:numId w:val="2"/>
        </w:numPr>
        <w:rPr>
          <w:rFonts w:ascii="Arial" w:hAnsi="Arial"/>
        </w:rPr>
      </w:pPr>
      <w:r>
        <w:rPr>
          <w:rFonts w:ascii="Arial" w:hAnsi="Arial"/>
        </w:rPr>
        <w:t>rivet installation and removal procedures</w:t>
      </w:r>
    </w:p>
    <w:p w:rsidR="003844AD" w:rsidRDefault="003844AD" w:rsidP="003844AD">
      <w:pPr>
        <w:numPr>
          <w:ilvl w:val="0"/>
          <w:numId w:val="2"/>
        </w:numPr>
        <w:rPr>
          <w:rFonts w:ascii="Arial" w:hAnsi="Arial"/>
        </w:rPr>
      </w:pPr>
      <w:r>
        <w:rPr>
          <w:rFonts w:ascii="Arial" w:hAnsi="Arial"/>
        </w:rPr>
        <w:t>anchor nut installation and removal procedures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III.</w:t>
      </w:r>
      <w:r>
        <w:rPr>
          <w:rFonts w:ascii="Arial" w:hAnsi="Arial"/>
          <w:b/>
        </w:rPr>
        <w:tab/>
        <w:t>TOPICS:</w:t>
      </w:r>
    </w:p>
    <w:p w:rsidR="003844AD" w:rsidRDefault="003844AD" w:rsidP="003844AD">
      <w:pPr>
        <w:rPr>
          <w:rFonts w:ascii="Arial" w:hAnsi="Arial"/>
        </w:rPr>
      </w:pPr>
      <w:r>
        <w:rPr>
          <w:rFonts w:ascii="Arial" w:hAnsi="Arial"/>
        </w:rPr>
        <w:t> </w:t>
      </w:r>
    </w:p>
    <w:p w:rsidR="003844AD" w:rsidRDefault="003844AD" w:rsidP="003844AD">
      <w:pPr>
        <w:numPr>
          <w:ilvl w:val="0"/>
          <w:numId w:val="4"/>
        </w:numPr>
        <w:rPr>
          <w:rFonts w:ascii="Arial" w:hAnsi="Arial"/>
        </w:rPr>
      </w:pPr>
      <w:r>
        <w:rPr>
          <w:rFonts w:ascii="Arial" w:hAnsi="Arial"/>
        </w:rPr>
        <w:t>Sheetmetal layout and repairs</w:t>
      </w:r>
    </w:p>
    <w:p w:rsidR="003844AD" w:rsidRDefault="003844AD" w:rsidP="003844AD">
      <w:pPr>
        <w:numPr>
          <w:ilvl w:val="0"/>
          <w:numId w:val="4"/>
        </w:numPr>
        <w:rPr>
          <w:rFonts w:ascii="Arial" w:hAnsi="Arial"/>
        </w:rPr>
      </w:pPr>
      <w:r>
        <w:rPr>
          <w:rFonts w:ascii="Arial" w:hAnsi="Arial"/>
        </w:rPr>
        <w:t>Solid Shank Rivet Identification &amp; Installation Procedures</w:t>
      </w:r>
    </w:p>
    <w:p w:rsidR="003844AD" w:rsidRDefault="003844AD" w:rsidP="003844AD">
      <w:pPr>
        <w:numPr>
          <w:ilvl w:val="0"/>
          <w:numId w:val="4"/>
        </w:numPr>
        <w:rPr>
          <w:rFonts w:ascii="Arial" w:hAnsi="Arial"/>
        </w:rPr>
      </w:pPr>
      <w:r>
        <w:rPr>
          <w:rFonts w:ascii="Arial" w:hAnsi="Arial"/>
        </w:rPr>
        <w:t>General Repairs and Processes</w:t>
      </w:r>
    </w:p>
    <w:p w:rsidR="003844AD" w:rsidRDefault="003844AD" w:rsidP="003844AD">
      <w:pPr>
        <w:numPr>
          <w:ilvl w:val="0"/>
          <w:numId w:val="4"/>
        </w:numPr>
        <w:rPr>
          <w:rFonts w:ascii="Arial" w:hAnsi="Arial"/>
        </w:rPr>
      </w:pPr>
      <w:r>
        <w:rPr>
          <w:rFonts w:ascii="Arial" w:hAnsi="Arial"/>
        </w:rPr>
        <w:t>Special Fasteners &amp; Blind Rivets</w:t>
      </w:r>
    </w:p>
    <w:p w:rsidR="003844AD" w:rsidRDefault="003844AD" w:rsidP="003844AD">
      <w:pPr>
        <w:numPr>
          <w:ilvl w:val="0"/>
          <w:numId w:val="4"/>
        </w:numPr>
        <w:rPr>
          <w:rFonts w:ascii="Arial" w:hAnsi="Arial"/>
        </w:rPr>
      </w:pPr>
      <w:r>
        <w:rPr>
          <w:rFonts w:ascii="Arial" w:hAnsi="Arial"/>
        </w:rPr>
        <w:t>Straight Line Bending and Micro-Shaving</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 </w:t>
      </w:r>
    </w:p>
    <w:p w:rsidR="003844AD" w:rsidRDefault="003844AD" w:rsidP="003844AD">
      <w:pPr>
        <w:ind w:left="720" w:hanging="720"/>
        <w:rPr>
          <w:rFonts w:ascii="Arial" w:hAnsi="Arial"/>
          <w:b/>
        </w:rPr>
      </w:pPr>
      <w:r>
        <w:rPr>
          <w:rFonts w:ascii="Arial" w:hAnsi="Arial"/>
          <w:b/>
        </w:rPr>
        <w:t>IV.</w:t>
      </w:r>
      <w:r>
        <w:rPr>
          <w:rFonts w:ascii="Arial" w:hAnsi="Arial"/>
          <w:b/>
        </w:rPr>
        <w:tab/>
        <w:t>REQUIRED RESOURCES/TEXTS/MATERIALS:</w:t>
      </w:r>
    </w:p>
    <w:p w:rsidR="003844AD" w:rsidRDefault="003844AD" w:rsidP="003844AD">
      <w:pPr>
        <w:rPr>
          <w:rFonts w:ascii="Arial" w:hAnsi="Arial"/>
        </w:rPr>
      </w:pPr>
      <w:r>
        <w:rPr>
          <w:rFonts w:ascii="Arial" w:hAnsi="Arial"/>
        </w:rPr>
        <w:t> </w:t>
      </w:r>
    </w:p>
    <w:p w:rsidR="003844AD" w:rsidRDefault="003844AD" w:rsidP="003844AD">
      <w:pPr>
        <w:rPr>
          <w:rFonts w:ascii="Arial" w:hAnsi="Arial"/>
        </w:rPr>
      </w:pPr>
      <w:r>
        <w:rPr>
          <w:rFonts w:ascii="Arial" w:hAnsi="Arial"/>
        </w:rPr>
        <w:tab/>
        <w:t>A/C 65-15A</w:t>
      </w:r>
      <w:r w:rsidR="00C1483D">
        <w:rPr>
          <w:rFonts w:ascii="Arial" w:hAnsi="Arial"/>
        </w:rPr>
        <w:t xml:space="preserve"> textbook</w:t>
      </w:r>
      <w:r w:rsidR="0033373F">
        <w:rPr>
          <w:rFonts w:ascii="Arial" w:hAnsi="Arial"/>
        </w:rPr>
        <w:t xml:space="preserve"> </w:t>
      </w:r>
      <w:proofErr w:type="gramStart"/>
      <w:r w:rsidR="0033373F">
        <w:rPr>
          <w:rFonts w:ascii="Arial" w:hAnsi="Arial"/>
        </w:rPr>
        <w:t>{ ONLINE</w:t>
      </w:r>
      <w:proofErr w:type="gramEnd"/>
      <w:r w:rsidR="0033373F">
        <w:rPr>
          <w:rFonts w:ascii="Arial" w:hAnsi="Arial"/>
        </w:rPr>
        <w:t xml:space="preserve"> }</w:t>
      </w:r>
    </w:p>
    <w:p w:rsidR="006C5A4B" w:rsidRDefault="006C5A4B" w:rsidP="003844AD">
      <w:pPr>
        <w:rPr>
          <w:rFonts w:ascii="Arial" w:hAnsi="Arial"/>
        </w:rPr>
      </w:pPr>
      <w:r>
        <w:rPr>
          <w:rFonts w:ascii="Arial" w:hAnsi="Arial"/>
        </w:rPr>
        <w:tab/>
        <w:t>AC 43.13-1B { ONLINE }</w:t>
      </w:r>
    </w:p>
    <w:p w:rsidR="003844AD" w:rsidRDefault="007E5687" w:rsidP="003844AD">
      <w:pPr>
        <w:rPr>
          <w:rFonts w:ascii="Arial" w:hAnsi="Arial"/>
        </w:rPr>
      </w:pPr>
      <w:r>
        <w:rPr>
          <w:rFonts w:ascii="Arial" w:hAnsi="Arial"/>
        </w:rPr>
        <w:tab/>
        <w:t>FAA-H-8083-30</w:t>
      </w:r>
      <w:r w:rsidR="00C1483D">
        <w:rPr>
          <w:rFonts w:ascii="Arial" w:hAnsi="Arial"/>
        </w:rPr>
        <w:t xml:space="preserve"> </w:t>
      </w:r>
      <w:r w:rsidR="0033373F">
        <w:rPr>
          <w:rFonts w:ascii="Arial" w:hAnsi="Arial"/>
        </w:rPr>
        <w:t>/</w:t>
      </w:r>
      <w:r w:rsidR="008A6495">
        <w:rPr>
          <w:rFonts w:ascii="Arial" w:hAnsi="Arial"/>
        </w:rPr>
        <w:t xml:space="preserve"> </w:t>
      </w:r>
      <w:r w:rsidR="0033373F">
        <w:rPr>
          <w:rFonts w:ascii="Arial" w:hAnsi="Arial"/>
        </w:rPr>
        <w:t xml:space="preserve">31 </w:t>
      </w:r>
      <w:r w:rsidR="00C1483D">
        <w:rPr>
          <w:rFonts w:ascii="Arial" w:hAnsi="Arial"/>
        </w:rPr>
        <w:t>textbook</w:t>
      </w:r>
      <w:r w:rsidR="0033373F">
        <w:rPr>
          <w:rFonts w:ascii="Arial" w:hAnsi="Arial"/>
        </w:rPr>
        <w:t>s</w:t>
      </w:r>
    </w:p>
    <w:p w:rsidR="00DB3D2E" w:rsidRDefault="0033373F" w:rsidP="003844AD">
      <w:pPr>
        <w:rPr>
          <w:rFonts w:ascii="Arial" w:hAnsi="Arial"/>
        </w:rPr>
      </w:pPr>
      <w:r>
        <w:rPr>
          <w:rFonts w:ascii="Arial" w:hAnsi="Arial"/>
        </w:rPr>
        <w:t xml:space="preserve">          </w:t>
      </w:r>
      <w:r w:rsidR="00DB3D2E">
        <w:rPr>
          <w:rFonts w:ascii="Arial" w:hAnsi="Arial"/>
        </w:rPr>
        <w:t>Teacher handouts</w:t>
      </w:r>
    </w:p>
    <w:p w:rsidR="0033373F" w:rsidRDefault="0033373F" w:rsidP="003844AD">
      <w:pPr>
        <w:rPr>
          <w:rFonts w:ascii="Arial" w:hAnsi="Arial"/>
        </w:rPr>
      </w:pPr>
      <w:r>
        <w:rPr>
          <w:rFonts w:ascii="Arial" w:hAnsi="Arial"/>
        </w:rPr>
        <w:tab/>
        <w:t>D2L</w:t>
      </w:r>
    </w:p>
    <w:p w:rsidR="003844AD" w:rsidRDefault="003844AD" w:rsidP="003844AD">
      <w:pPr>
        <w:rPr>
          <w:rFonts w:ascii="Arial" w:hAnsi="Arial"/>
          <w:b/>
        </w:rPr>
      </w:pPr>
      <w:r>
        <w:rPr>
          <w:rFonts w:ascii="Arial" w:hAnsi="Arial"/>
        </w:rPr>
        <w:t>  </w:t>
      </w:r>
    </w:p>
    <w:p w:rsidR="003844AD" w:rsidRDefault="003844AD" w:rsidP="003844AD">
      <w:pPr>
        <w:rPr>
          <w:rFonts w:ascii="Arial" w:hAnsi="Arial"/>
          <w:b/>
        </w:rPr>
      </w:pPr>
      <w:r>
        <w:rPr>
          <w:rFonts w:ascii="Arial" w:hAnsi="Arial"/>
          <w:b/>
        </w:rPr>
        <w:t>V.</w:t>
      </w:r>
      <w:r>
        <w:rPr>
          <w:rFonts w:ascii="Arial" w:hAnsi="Arial"/>
          <w:b/>
        </w:rPr>
        <w:tab/>
        <w:t>EVALUATION PROCESS/GRADING SYSTEM</w:t>
      </w:r>
    </w:p>
    <w:p w:rsidR="003844AD" w:rsidRDefault="003844AD" w:rsidP="003844AD">
      <w:pPr>
        <w:rPr>
          <w:rFonts w:ascii="Arial" w:hAnsi="Arial"/>
          <w:b/>
        </w:rPr>
      </w:pPr>
      <w:r>
        <w:rPr>
          <w:rFonts w:ascii="Arial" w:hAnsi="Arial"/>
          <w:b/>
        </w:rPr>
        <w:t> </w:t>
      </w:r>
    </w:p>
    <w:p w:rsidR="003844AD" w:rsidRDefault="003844AD" w:rsidP="003844AD">
      <w:pPr>
        <w:rPr>
          <w:rFonts w:ascii="Arial" w:hAnsi="Arial"/>
        </w:rPr>
      </w:pPr>
      <w:r>
        <w:rPr>
          <w:rFonts w:ascii="Arial" w:hAnsi="Arial"/>
          <w:b/>
        </w:rPr>
        <w:tab/>
      </w:r>
      <w:r>
        <w:rPr>
          <w:rFonts w:ascii="Arial" w:hAnsi="Arial"/>
        </w:rPr>
        <w:t>Multipl</w:t>
      </w:r>
      <w:r w:rsidR="00EA057F">
        <w:rPr>
          <w:rFonts w:ascii="Arial" w:hAnsi="Arial"/>
        </w:rPr>
        <w:t>e Choice Tests (5) accounting 40</w:t>
      </w:r>
      <w:r>
        <w:rPr>
          <w:rFonts w:ascii="Arial" w:hAnsi="Arial"/>
        </w:rPr>
        <w:t>% towards final grade.</w:t>
      </w:r>
      <w:r>
        <w:rPr>
          <w:rFonts w:ascii="Arial" w:hAnsi="Arial"/>
        </w:rPr>
        <w:tab/>
      </w:r>
    </w:p>
    <w:p w:rsidR="003844AD" w:rsidRDefault="003844AD" w:rsidP="003844AD">
      <w:pPr>
        <w:ind w:firstLine="720"/>
        <w:rPr>
          <w:rFonts w:ascii="Arial" w:hAnsi="Arial"/>
        </w:rPr>
      </w:pPr>
    </w:p>
    <w:p w:rsidR="003844AD" w:rsidRDefault="003844AD" w:rsidP="003844AD">
      <w:pPr>
        <w:ind w:firstLine="720"/>
        <w:rPr>
          <w:rFonts w:ascii="Arial" w:hAnsi="Arial"/>
        </w:rPr>
      </w:pPr>
    </w:p>
    <w:p w:rsidR="003844AD" w:rsidRDefault="003844AD" w:rsidP="003844AD">
      <w:pPr>
        <w:ind w:left="1440"/>
        <w:rPr>
          <w:rFonts w:ascii="Arial" w:hAnsi="Arial"/>
        </w:rPr>
      </w:pPr>
      <w:r>
        <w:rPr>
          <w:rFonts w:ascii="Arial" w:hAnsi="Arial"/>
        </w:rPr>
        <w:t>Solid Shank Rivet</w:t>
      </w:r>
      <w:r>
        <w:rPr>
          <w:rFonts w:ascii="Arial" w:hAnsi="Arial"/>
        </w:rPr>
        <w:tab/>
      </w:r>
      <w:r>
        <w:rPr>
          <w:rFonts w:ascii="Arial" w:hAnsi="Arial"/>
        </w:rPr>
        <w:tab/>
      </w:r>
      <w:r w:rsidR="00F10A2D">
        <w:rPr>
          <w:rFonts w:ascii="Arial" w:hAnsi="Arial"/>
        </w:rPr>
        <w:tab/>
        <w:t xml:space="preserve"> 20</w:t>
      </w:r>
      <w:r>
        <w:rPr>
          <w:rFonts w:ascii="Arial" w:hAnsi="Arial"/>
        </w:rPr>
        <w:t>%</w:t>
      </w:r>
    </w:p>
    <w:p w:rsidR="003844AD" w:rsidRDefault="00F10A2D" w:rsidP="003844AD">
      <w:pPr>
        <w:rPr>
          <w:rFonts w:ascii="Arial" w:hAnsi="Arial"/>
        </w:rPr>
      </w:pPr>
      <w:r>
        <w:rPr>
          <w:rFonts w:ascii="Arial" w:hAnsi="Arial"/>
        </w:rPr>
        <w:tab/>
      </w:r>
      <w:r>
        <w:rPr>
          <w:rFonts w:ascii="Arial" w:hAnsi="Arial"/>
        </w:rPr>
        <w:tab/>
        <w:t>CSK, Dimpling &amp; Layout</w:t>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General Repairs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F10A2D" w:rsidP="003844AD">
      <w:pPr>
        <w:rPr>
          <w:rFonts w:ascii="Arial" w:hAnsi="Arial"/>
        </w:rPr>
      </w:pPr>
      <w:r>
        <w:rPr>
          <w:rFonts w:ascii="Arial" w:hAnsi="Arial"/>
        </w:rPr>
        <w:tab/>
      </w:r>
      <w:r>
        <w:rPr>
          <w:rFonts w:ascii="Arial" w:hAnsi="Arial"/>
        </w:rPr>
        <w:tab/>
        <w:t>Special Fasteners</w:t>
      </w:r>
      <w:r>
        <w:rPr>
          <w:rFonts w:ascii="Arial" w:hAnsi="Arial"/>
        </w:rPr>
        <w:tab/>
      </w:r>
      <w:r>
        <w:rPr>
          <w:rFonts w:ascii="Arial" w:hAnsi="Arial"/>
        </w:rPr>
        <w:tab/>
      </w:r>
      <w:r>
        <w:rPr>
          <w:rFonts w:ascii="Arial" w:hAnsi="Arial"/>
        </w:rPr>
        <w:tab/>
        <w:t xml:space="preserve"> 5</w:t>
      </w:r>
      <w:r w:rsidR="003844AD">
        <w:rPr>
          <w:rFonts w:ascii="Arial" w:hAnsi="Arial"/>
        </w:rPr>
        <w:t>%</w:t>
      </w:r>
    </w:p>
    <w:p w:rsidR="003844AD" w:rsidRDefault="003844AD" w:rsidP="003844AD">
      <w:pPr>
        <w:rPr>
          <w:rFonts w:ascii="Arial" w:hAnsi="Arial"/>
        </w:rPr>
      </w:pPr>
      <w:r>
        <w:rPr>
          <w:rFonts w:ascii="Arial" w:hAnsi="Arial"/>
        </w:rPr>
        <w:tab/>
      </w:r>
      <w:r>
        <w:rPr>
          <w:rFonts w:ascii="Arial" w:hAnsi="Arial"/>
        </w:rPr>
        <w:tab/>
        <w:t>B</w:t>
      </w:r>
      <w:r w:rsidR="00F10A2D">
        <w:rPr>
          <w:rFonts w:ascii="Arial" w:hAnsi="Arial"/>
        </w:rPr>
        <w:t>end Allowance &amp; Micro-shaving</w:t>
      </w:r>
      <w:r w:rsidR="00F10A2D">
        <w:rPr>
          <w:rFonts w:ascii="Arial" w:hAnsi="Arial"/>
        </w:rPr>
        <w:tab/>
        <w:t xml:space="preserve"> 5</w:t>
      </w:r>
      <w:r>
        <w:rPr>
          <w:rFonts w:ascii="Arial" w:hAnsi="Arial"/>
        </w:rPr>
        <w:t>%</w:t>
      </w:r>
    </w:p>
    <w:p w:rsidR="003844AD" w:rsidRDefault="003844AD" w:rsidP="003844AD">
      <w:pPr>
        <w:rPr>
          <w:rFonts w:ascii="Arial" w:hAnsi="Arial"/>
        </w:rPr>
      </w:pPr>
      <w:r>
        <w:rPr>
          <w:rFonts w:ascii="Arial" w:hAnsi="Arial"/>
        </w:rPr>
        <w:tab/>
      </w:r>
      <w:r>
        <w:rPr>
          <w:rFonts w:ascii="Arial" w:hAnsi="Arial"/>
        </w:rPr>
        <w:tab/>
      </w:r>
    </w:p>
    <w:p w:rsidR="003844AD" w:rsidRDefault="003844AD" w:rsidP="003844AD">
      <w:r>
        <w:rPr>
          <w:rFonts w:ascii="Arial" w:hAnsi="Arial"/>
        </w:rPr>
        <w:tab/>
        <w:t>Practica</w:t>
      </w:r>
      <w:r w:rsidR="00EA057F">
        <w:rPr>
          <w:rFonts w:ascii="Arial" w:hAnsi="Arial"/>
        </w:rPr>
        <w:t>l Lab Assignments account for 60</w:t>
      </w:r>
      <w:r>
        <w:rPr>
          <w:rFonts w:ascii="Arial" w:hAnsi="Arial"/>
        </w:rPr>
        <w:t>% toward final grade.</w:t>
      </w:r>
    </w:p>
    <w:p w:rsidR="00F619F8" w:rsidRDefault="003844AD" w:rsidP="001C0AF8">
      <w:r>
        <w:lastRenderedPageBreak/>
        <w:t xml:space="preserve">Note:  The grade given for Project #21 (ASR102 student presentation – flight control </w:t>
      </w:r>
      <w:r>
        <w:tab/>
        <w:t>systems) will be used as a lab assignment.</w:t>
      </w:r>
    </w:p>
    <w:p w:rsidR="001C0AF8" w:rsidRPr="001C0AF8" w:rsidRDefault="001C0AF8" w:rsidP="001C0AF8">
      <w:pPr>
        <w:rPr>
          <w:b/>
          <w:bCs/>
        </w:rPr>
      </w:pPr>
      <w:r w:rsidRPr="001C0AF8">
        <w:rPr>
          <w:b/>
          <w:bCs/>
        </w:rPr>
        <w:t xml:space="preserve">Notes:   </w:t>
      </w:r>
    </w:p>
    <w:p w:rsidR="001C0AF8" w:rsidRPr="001C0AF8" w:rsidRDefault="001C0AF8" w:rsidP="001C0AF8">
      <w:pPr>
        <w:rPr>
          <w:b/>
          <w:bCs/>
        </w:rPr>
      </w:pPr>
    </w:p>
    <w:p w:rsidR="00962AB8" w:rsidRPr="00962AB8" w:rsidRDefault="00962AB8" w:rsidP="00962AB8">
      <w:pPr>
        <w:pStyle w:val="BodyText"/>
        <w:rPr>
          <w:b/>
        </w:rPr>
      </w:pPr>
      <w:r w:rsidRPr="00962AB8">
        <w:rPr>
          <w:b/>
        </w:rPr>
        <w:t>1</w:t>
      </w:r>
      <w:proofErr w:type="gramStart"/>
      <w:r w:rsidRPr="00962AB8">
        <w:rPr>
          <w:b/>
        </w:rPr>
        <w:t>/  Students</w:t>
      </w:r>
      <w:proofErr w:type="gramEnd"/>
      <w:r w:rsidRPr="00962AB8">
        <w:rPr>
          <w:b/>
        </w:rPr>
        <w:t xml:space="preserve"> in the Aircraft Structural Repair Program require a    </w:t>
      </w:r>
    </w:p>
    <w:p w:rsidR="00962AB8" w:rsidRPr="00962AB8" w:rsidRDefault="00962AB8" w:rsidP="00962AB8">
      <w:pPr>
        <w:pStyle w:val="BodyText"/>
        <w:rPr>
          <w:b/>
        </w:rPr>
      </w:pPr>
      <w:r w:rsidRPr="00962AB8">
        <w:rPr>
          <w:b/>
        </w:rPr>
        <w:t xml:space="preserve">     </w:t>
      </w:r>
      <w:proofErr w:type="gramStart"/>
      <w:r w:rsidRPr="00962AB8">
        <w:rPr>
          <w:b/>
        </w:rPr>
        <w:t>minimum</w:t>
      </w:r>
      <w:proofErr w:type="gramEnd"/>
      <w:r w:rsidRPr="00962AB8">
        <w:rPr>
          <w:b/>
        </w:rPr>
        <w:t xml:space="preserve"> of seventy (70) percent in a course to obtain a passing</w:t>
      </w:r>
    </w:p>
    <w:p w:rsidR="00962AB8" w:rsidRPr="00962AB8" w:rsidRDefault="00962AB8" w:rsidP="00962AB8">
      <w:pPr>
        <w:pStyle w:val="BodyText"/>
        <w:rPr>
          <w:b/>
        </w:rPr>
      </w:pPr>
      <w:r w:rsidRPr="00962AB8">
        <w:rPr>
          <w:b/>
        </w:rPr>
        <w:t xml:space="preserve">     </w:t>
      </w:r>
      <w:proofErr w:type="gramStart"/>
      <w:r w:rsidRPr="00962AB8">
        <w:rPr>
          <w:b/>
        </w:rPr>
        <w:t>grade</w:t>
      </w:r>
      <w:proofErr w:type="gramEnd"/>
      <w:r w:rsidRPr="00962AB8">
        <w:rPr>
          <w:b/>
        </w:rPr>
        <w:t>.  This equates to a “B” grade.</w:t>
      </w:r>
    </w:p>
    <w:p w:rsidR="00962AB8" w:rsidRPr="00962AB8" w:rsidRDefault="00962AB8" w:rsidP="00962AB8">
      <w:pPr>
        <w:pStyle w:val="BodyText"/>
        <w:jc w:val="center"/>
        <w:rPr>
          <w:b/>
        </w:rPr>
      </w:pPr>
    </w:p>
    <w:p w:rsidR="00962AB8" w:rsidRPr="00962AB8" w:rsidRDefault="00962AB8" w:rsidP="00962AB8">
      <w:pPr>
        <w:pStyle w:val="BodyText"/>
        <w:rPr>
          <w:b/>
          <w:color w:val="000000" w:themeColor="text1"/>
        </w:rPr>
      </w:pPr>
      <w:r w:rsidRPr="00962AB8">
        <w:rPr>
          <w:b/>
        </w:rPr>
        <w:t>2</w:t>
      </w:r>
      <w:proofErr w:type="gramStart"/>
      <w:r w:rsidRPr="00962AB8">
        <w:rPr>
          <w:b/>
        </w:rPr>
        <w:t>/  All</w:t>
      </w:r>
      <w:proofErr w:type="gramEnd"/>
      <w:r w:rsidRPr="00962AB8">
        <w:rPr>
          <w:b/>
        </w:rPr>
        <w:t xml:space="preserve"> assignments must be completed, </w:t>
      </w:r>
      <w:r w:rsidRPr="00962AB8">
        <w:rPr>
          <w:b/>
          <w:color w:val="000000" w:themeColor="text1"/>
        </w:rPr>
        <w:t xml:space="preserve">and are recorded on file.  </w:t>
      </w:r>
      <w:proofErr w:type="gramStart"/>
      <w:r w:rsidRPr="00962AB8">
        <w:rPr>
          <w:b/>
          <w:color w:val="000000" w:themeColor="text1"/>
        </w:rPr>
        <w:t>Failure to complete assignments are</w:t>
      </w:r>
      <w:proofErr w:type="gramEnd"/>
      <w:r w:rsidRPr="00962AB8">
        <w:rPr>
          <w:b/>
          <w:color w:val="000000" w:themeColor="text1"/>
        </w:rPr>
        <w:t xml:space="preserve"> used as an indicator in X GRADE policy rewrites in respe</w:t>
      </w:r>
      <w:r w:rsidR="00F450A3">
        <w:rPr>
          <w:b/>
          <w:color w:val="000000" w:themeColor="text1"/>
        </w:rPr>
        <w:t>ct of the final grade for ASR 124</w:t>
      </w:r>
      <w:r w:rsidRPr="00962AB8">
        <w:rPr>
          <w:b/>
          <w:color w:val="000000" w:themeColor="text1"/>
        </w:rPr>
        <w:t>.</w:t>
      </w:r>
    </w:p>
    <w:p w:rsidR="00962AB8" w:rsidRDefault="00962AB8" w:rsidP="00962AB8">
      <w:pPr>
        <w:pStyle w:val="BodyText"/>
      </w:pPr>
    </w:p>
    <w:p w:rsidR="001C0AF8" w:rsidRPr="001C0AF8" w:rsidRDefault="001C0AF8" w:rsidP="001C0AF8">
      <w:pPr>
        <w:rPr>
          <w:b/>
          <w:bCs/>
        </w:rPr>
      </w:pPr>
    </w:p>
    <w:p w:rsidR="001C0AF8" w:rsidRPr="00EA057F" w:rsidRDefault="001C0AF8" w:rsidP="003844AD">
      <w:pPr>
        <w:rPr>
          <w:bCs/>
        </w:rPr>
      </w:pPr>
    </w:p>
    <w:p w:rsidR="00EA057F" w:rsidRDefault="00123584" w:rsidP="00123584">
      <w:pPr>
        <w:pStyle w:val="ecxmsonormal"/>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project  if the student fails that portion of the course</w:t>
      </w:r>
      <w:r w:rsidRPr="00EA057F">
        <w:rPr>
          <w:rFonts w:ascii="Tahoma" w:hAnsi="Tahoma" w:cs="Tahoma"/>
          <w:b/>
          <w:color w:val="444444"/>
          <w:sz w:val="20"/>
          <w:szCs w:val="20"/>
        </w:rPr>
        <w:t xml:space="preserve">. </w:t>
      </w:r>
    </w:p>
    <w:p w:rsidR="00EA057F" w:rsidRDefault="00EA057F" w:rsidP="00123584">
      <w:pPr>
        <w:pStyle w:val="ecxmsonormal"/>
        <w:shd w:val="clear" w:color="auto" w:fill="FFFFFF"/>
        <w:rPr>
          <w:rFonts w:ascii="Tahoma" w:hAnsi="Tahoma" w:cs="Tahoma"/>
          <w:b/>
          <w:color w:val="444444"/>
          <w:sz w:val="20"/>
          <w:szCs w:val="20"/>
        </w:rPr>
      </w:pPr>
      <w:r>
        <w:rPr>
          <w:rFonts w:ascii="Tahoma" w:hAnsi="Tahoma" w:cs="Tahoma"/>
          <w:b/>
          <w:color w:val="444444"/>
          <w:sz w:val="20"/>
          <w:szCs w:val="20"/>
        </w:rPr>
        <w:t>-</w:t>
      </w:r>
      <w:r w:rsidR="00123584" w:rsidRPr="00EA057F">
        <w:rPr>
          <w:rFonts w:ascii="Tahoma" w:hAnsi="Tahoma" w:cs="Tahoma"/>
          <w:b/>
          <w:color w:val="444444"/>
          <w:sz w:val="20"/>
          <w:szCs w:val="20"/>
        </w:rPr>
        <w:t xml:space="preserve">If the student fails both portions of the course he will have to rewrite a theory exam to cover the theory portion of the course and complete a practical  project to complete the practical portion of the course. </w:t>
      </w:r>
    </w:p>
    <w:p w:rsidR="00123584" w:rsidRPr="00EA057F" w:rsidRDefault="00EA057F" w:rsidP="00123584">
      <w:pPr>
        <w:pStyle w:val="ecxmsonormal"/>
        <w:shd w:val="clear" w:color="auto" w:fill="FFFFFF"/>
        <w:rPr>
          <w:rFonts w:ascii="Tahoma" w:hAnsi="Tahoma" w:cs="Tahoma"/>
          <w:color w:val="444444"/>
          <w:sz w:val="20"/>
          <w:szCs w:val="20"/>
        </w:rPr>
      </w:pPr>
      <w:r>
        <w:rPr>
          <w:rFonts w:ascii="Tahoma" w:hAnsi="Tahoma" w:cs="Tahoma"/>
          <w:color w:val="444444"/>
          <w:sz w:val="20"/>
          <w:szCs w:val="20"/>
        </w:rPr>
        <w:t>-</w:t>
      </w:r>
      <w:r w:rsidR="00123584" w:rsidRPr="00EA057F">
        <w:rPr>
          <w:rFonts w:ascii="Tahoma" w:hAnsi="Tahoma" w:cs="Tahoma"/>
          <w:color w:val="444444"/>
          <w:sz w:val="20"/>
          <w:szCs w:val="20"/>
        </w:rPr>
        <w:t>The final theory exam is evaluated  separate</w:t>
      </w:r>
      <w:r w:rsidR="00621903" w:rsidRPr="00EA057F">
        <w:rPr>
          <w:rFonts w:ascii="Tahoma" w:hAnsi="Tahoma" w:cs="Tahoma"/>
          <w:color w:val="444444"/>
          <w:sz w:val="20"/>
          <w:szCs w:val="20"/>
        </w:rPr>
        <w:t xml:space="preserve">ly  from the practical project.   </w:t>
      </w:r>
      <w:r w:rsidR="00123584" w:rsidRPr="00EA057F">
        <w:rPr>
          <w:rFonts w:ascii="Tahoma" w:hAnsi="Tahoma" w:cs="Tahoma"/>
          <w:color w:val="444444"/>
          <w:sz w:val="20"/>
          <w:szCs w:val="20"/>
          <w:u w:val="single"/>
        </w:rPr>
        <w:t xml:space="preserve"> </w:t>
      </w:r>
      <w:r w:rsidR="00621903" w:rsidRPr="00EA057F">
        <w:rPr>
          <w:rFonts w:ascii="Tahoma" w:hAnsi="Tahoma" w:cs="Tahoma"/>
          <w:color w:val="444444"/>
          <w:sz w:val="20"/>
          <w:szCs w:val="20"/>
          <w:u w:val="single"/>
        </w:rPr>
        <w:t xml:space="preserve"> </w:t>
      </w:r>
      <w:r w:rsidR="00123584" w:rsidRPr="00EA057F">
        <w:rPr>
          <w:rFonts w:ascii="Tahoma" w:hAnsi="Tahoma" w:cs="Tahoma"/>
          <w:color w:val="444444"/>
          <w:sz w:val="20"/>
          <w:szCs w:val="20"/>
          <w:u w:val="single"/>
        </w:rPr>
        <w:t>Each  portion</w:t>
      </w:r>
      <w:r w:rsidR="00123584" w:rsidRPr="00EA057F">
        <w:rPr>
          <w:rFonts w:ascii="Tahoma" w:hAnsi="Tahoma" w:cs="Tahoma"/>
          <w:color w:val="444444"/>
          <w:sz w:val="20"/>
          <w:szCs w:val="20"/>
        </w:rPr>
        <w:t xml:space="preserve"> of the evaluation  must att</w:t>
      </w:r>
      <w:r w:rsidR="00621903" w:rsidRPr="00EA057F">
        <w:rPr>
          <w:rFonts w:ascii="Tahoma" w:hAnsi="Tahoma" w:cs="Tahoma"/>
          <w:color w:val="444444"/>
          <w:sz w:val="20"/>
          <w:szCs w:val="20"/>
        </w:rPr>
        <w:t>ain a passing mark of 70%. The final grade</w:t>
      </w:r>
      <w:r w:rsidR="00123584" w:rsidRPr="00EA057F">
        <w:rPr>
          <w:rFonts w:ascii="Tahoma" w:hAnsi="Tahoma" w:cs="Tahoma"/>
          <w:color w:val="444444"/>
          <w:sz w:val="20"/>
          <w:szCs w:val="20"/>
        </w:rPr>
        <w:t xml:space="preserve"> will equate to a “B” grade. </w:t>
      </w:r>
    </w:p>
    <w:p w:rsidR="00123584" w:rsidRDefault="00123584" w:rsidP="00123584">
      <w:pPr>
        <w:pStyle w:val="ecxmsonormal"/>
        <w:shd w:val="clear" w:color="auto" w:fill="FFFFFF"/>
        <w:ind w:firstLine="720"/>
        <w:rPr>
          <w:rFonts w:ascii="Tahoma" w:hAnsi="Tahoma" w:cs="Tahoma"/>
          <w:color w:val="444444"/>
          <w:sz w:val="20"/>
          <w:szCs w:val="20"/>
        </w:rPr>
      </w:pPr>
      <w:r>
        <w:rPr>
          <w:rFonts w:ascii="Tahoma" w:hAnsi="Tahoma" w:cs="Tahoma"/>
          <w:color w:val="444444"/>
          <w:sz w:val="20"/>
          <w:szCs w:val="20"/>
        </w:rPr>
        <w:t> </w:t>
      </w:r>
    </w:p>
    <w:p w:rsidR="001C0AF8" w:rsidRDefault="001C0AF8" w:rsidP="00123584">
      <w:pPr>
        <w:pStyle w:val="ecxmsonormal"/>
        <w:shd w:val="clear" w:color="auto" w:fill="FFFFFF"/>
        <w:ind w:firstLine="720"/>
        <w:rPr>
          <w:rFonts w:ascii="Tahoma" w:hAnsi="Tahoma" w:cs="Tahoma"/>
          <w:color w:val="444444"/>
          <w:sz w:val="20"/>
          <w:szCs w:val="20"/>
        </w:rPr>
      </w:pPr>
    </w:p>
    <w:p w:rsidR="003844AD" w:rsidRDefault="003844AD" w:rsidP="003844AD">
      <w:pPr>
        <w:rPr>
          <w:b/>
          <w:bCs/>
        </w:rPr>
      </w:pPr>
    </w:p>
    <w:tbl>
      <w:tblPr>
        <w:tblW w:w="0" w:type="auto"/>
        <w:tblLayout w:type="fixed"/>
        <w:tblLook w:val="0000" w:firstRow="0" w:lastRow="0" w:firstColumn="0" w:lastColumn="0" w:noHBand="0" w:noVBand="0"/>
      </w:tblPr>
      <w:tblGrid>
        <w:gridCol w:w="675"/>
        <w:gridCol w:w="1701"/>
        <w:gridCol w:w="4678"/>
        <w:gridCol w:w="1802"/>
      </w:tblGrid>
      <w:tr w:rsidR="003844AD" w:rsidTr="001F01B6">
        <w:tc>
          <w:tcPr>
            <w:tcW w:w="675" w:type="dxa"/>
          </w:tcPr>
          <w:p w:rsidR="003844AD" w:rsidRDefault="003844AD" w:rsidP="001F01B6">
            <w:pPr>
              <w:rPr>
                <w:rFonts w:ascii="Arial" w:hAnsi="Arial"/>
              </w:rPr>
            </w:pPr>
            <w:r>
              <w:br w:type="page"/>
              <w:t> </w:t>
            </w:r>
          </w:p>
        </w:tc>
        <w:tc>
          <w:tcPr>
            <w:tcW w:w="1701"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Grade</w:t>
            </w:r>
          </w:p>
        </w:tc>
        <w:tc>
          <w:tcPr>
            <w:tcW w:w="4678" w:type="dxa"/>
          </w:tcPr>
          <w:p w:rsidR="003844AD" w:rsidRDefault="003844AD" w:rsidP="001F01B6">
            <w:pPr>
              <w:jc w:val="center"/>
              <w:rPr>
                <w:rFonts w:ascii="Arial" w:hAnsi="Arial"/>
                <w:u w:val="single"/>
              </w:rPr>
            </w:pPr>
            <w:r>
              <w:rPr>
                <w:rFonts w:ascii="Arial" w:hAnsi="Arial"/>
                <w:u w:val="single"/>
              </w:rPr>
              <w:t> </w:t>
            </w:r>
          </w:p>
          <w:p w:rsidR="003844AD" w:rsidRDefault="003844AD" w:rsidP="001F01B6">
            <w:pPr>
              <w:jc w:val="center"/>
              <w:rPr>
                <w:rFonts w:ascii="Arial" w:hAnsi="Arial"/>
                <w:u w:val="single"/>
              </w:rPr>
            </w:pPr>
            <w:r>
              <w:rPr>
                <w:rFonts w:ascii="Arial" w:hAnsi="Arial"/>
                <w:u w:val="single"/>
              </w:rPr>
              <w:t>Definition</w:t>
            </w:r>
          </w:p>
        </w:tc>
        <w:tc>
          <w:tcPr>
            <w:tcW w:w="1802" w:type="dxa"/>
          </w:tcPr>
          <w:p w:rsidR="003844AD" w:rsidRDefault="003844AD" w:rsidP="001F01B6">
            <w:pPr>
              <w:jc w:val="center"/>
              <w:rPr>
                <w:rFonts w:ascii="Arial" w:hAnsi="Arial"/>
              </w:rPr>
            </w:pPr>
            <w:r>
              <w:rPr>
                <w:rFonts w:ascii="Arial" w:hAnsi="Arial"/>
              </w:rPr>
              <w:t xml:space="preserve">Grade Point </w:t>
            </w:r>
            <w:r>
              <w:rPr>
                <w:rFonts w:ascii="Arial" w:hAnsi="Arial"/>
                <w:u w:val="single"/>
              </w:rPr>
              <w:t>Equivalent</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90 - 100%</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A</w:t>
            </w:r>
          </w:p>
        </w:tc>
        <w:tc>
          <w:tcPr>
            <w:tcW w:w="4678" w:type="dxa"/>
          </w:tcPr>
          <w:p w:rsidR="003844AD" w:rsidRDefault="003844AD" w:rsidP="001F01B6">
            <w:pPr>
              <w:jc w:val="center"/>
              <w:rPr>
                <w:rFonts w:ascii="Arial" w:hAnsi="Arial"/>
              </w:rPr>
            </w:pPr>
            <w:r>
              <w:rPr>
                <w:rFonts w:ascii="Arial" w:hAnsi="Arial"/>
              </w:rPr>
              <w:t>80 - 89%</w:t>
            </w:r>
          </w:p>
        </w:tc>
        <w:tc>
          <w:tcPr>
            <w:tcW w:w="1802" w:type="dxa"/>
          </w:tcPr>
          <w:p w:rsidR="003844AD" w:rsidRDefault="003844AD" w:rsidP="001F01B6">
            <w:pPr>
              <w:jc w:val="center"/>
              <w:rPr>
                <w:rFonts w:ascii="Arial" w:hAnsi="Arial"/>
              </w:rPr>
            </w:pPr>
            <w:r>
              <w:rPr>
                <w:rFonts w:ascii="Arial" w:hAnsi="Arial"/>
              </w:rPr>
              <w:t>4.00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B</w:t>
            </w:r>
          </w:p>
        </w:tc>
        <w:tc>
          <w:tcPr>
            <w:tcW w:w="4678" w:type="dxa"/>
          </w:tcPr>
          <w:p w:rsidR="003844AD" w:rsidRDefault="003844AD" w:rsidP="001F01B6">
            <w:pPr>
              <w:jc w:val="center"/>
              <w:rPr>
                <w:rFonts w:ascii="Arial" w:hAnsi="Arial"/>
              </w:rPr>
            </w:pPr>
            <w:r>
              <w:rPr>
                <w:rFonts w:ascii="Arial" w:hAnsi="Arial"/>
              </w:rPr>
              <w:t>70 – 79%</w:t>
            </w:r>
          </w:p>
        </w:tc>
        <w:tc>
          <w:tcPr>
            <w:tcW w:w="1802" w:type="dxa"/>
          </w:tcPr>
          <w:p w:rsidR="003844AD" w:rsidRDefault="003844AD" w:rsidP="001F01B6">
            <w:pPr>
              <w:jc w:val="center"/>
              <w:rPr>
                <w:rFonts w:ascii="Arial" w:hAnsi="Arial"/>
              </w:rPr>
            </w:pPr>
            <w:r>
              <w:rPr>
                <w:rFonts w:ascii="Arial" w:hAnsi="Arial"/>
              </w:rPr>
              <w:t>3.00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C</w:t>
            </w:r>
          </w:p>
        </w:tc>
        <w:tc>
          <w:tcPr>
            <w:tcW w:w="4678" w:type="dxa"/>
          </w:tcPr>
          <w:p w:rsidR="003844AD" w:rsidRDefault="003844AD" w:rsidP="001F01B6">
            <w:pPr>
              <w:jc w:val="center"/>
              <w:rPr>
                <w:rFonts w:ascii="Arial" w:hAnsi="Arial"/>
              </w:rPr>
            </w:pPr>
            <w:r>
              <w:rPr>
                <w:rFonts w:ascii="Arial" w:hAnsi="Arial"/>
              </w:rPr>
              <w:t>60 – 69%</w:t>
            </w:r>
          </w:p>
        </w:tc>
        <w:tc>
          <w:tcPr>
            <w:tcW w:w="1802" w:type="dxa"/>
          </w:tcPr>
          <w:p w:rsidR="003844AD" w:rsidRDefault="003844AD" w:rsidP="001F01B6">
            <w:pPr>
              <w:jc w:val="center"/>
              <w:rPr>
                <w:rFonts w:ascii="Arial" w:hAnsi="Arial"/>
              </w:rPr>
            </w:pPr>
            <w:r>
              <w:rPr>
                <w:rFonts w:ascii="Arial" w:hAnsi="Arial"/>
              </w:rPr>
              <w:t>2.00</w:t>
            </w:r>
          </w:p>
        </w:tc>
      </w:tr>
      <w:tr w:rsidR="003844AD" w:rsidTr="001F01B6">
        <w:tc>
          <w:tcPr>
            <w:tcW w:w="675" w:type="dxa"/>
          </w:tcPr>
          <w:p w:rsidR="003844AD" w:rsidRDefault="003844AD" w:rsidP="001F01B6"/>
        </w:tc>
        <w:tc>
          <w:tcPr>
            <w:tcW w:w="1701" w:type="dxa"/>
          </w:tcPr>
          <w:p w:rsidR="003844AD" w:rsidRDefault="003844AD" w:rsidP="001F01B6">
            <w:pPr>
              <w:rPr>
                <w:rFonts w:ascii="Arial" w:hAnsi="Arial"/>
              </w:rPr>
            </w:pPr>
            <w:r>
              <w:rPr>
                <w:rFonts w:ascii="Arial" w:hAnsi="Arial"/>
              </w:rPr>
              <w:t>D</w:t>
            </w:r>
          </w:p>
        </w:tc>
        <w:tc>
          <w:tcPr>
            <w:tcW w:w="4678" w:type="dxa"/>
          </w:tcPr>
          <w:p w:rsidR="003844AD" w:rsidRDefault="003844AD" w:rsidP="001F01B6">
            <w:pPr>
              <w:jc w:val="center"/>
              <w:rPr>
                <w:rFonts w:ascii="Arial" w:hAnsi="Arial"/>
              </w:rPr>
            </w:pPr>
            <w:r>
              <w:rPr>
                <w:rFonts w:ascii="Arial" w:hAnsi="Arial"/>
              </w:rPr>
              <w:t>50 – 59%</w:t>
            </w:r>
          </w:p>
        </w:tc>
        <w:tc>
          <w:tcPr>
            <w:tcW w:w="1802" w:type="dxa"/>
          </w:tcPr>
          <w:p w:rsidR="003844AD" w:rsidRDefault="003844AD" w:rsidP="001F01B6">
            <w:pPr>
              <w:jc w:val="center"/>
              <w:rPr>
                <w:rFonts w:ascii="Arial" w:hAnsi="Arial"/>
              </w:rPr>
            </w:pPr>
            <w:r>
              <w:rPr>
                <w:rFonts w:ascii="Arial" w:hAnsi="Arial"/>
              </w:rPr>
              <w:t>1.00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F (Fail)</w:t>
            </w:r>
          </w:p>
        </w:tc>
        <w:tc>
          <w:tcPr>
            <w:tcW w:w="4678" w:type="dxa"/>
          </w:tcPr>
          <w:p w:rsidR="003844AD" w:rsidRDefault="003844AD" w:rsidP="001F01B6">
            <w:pPr>
              <w:jc w:val="center"/>
              <w:rPr>
                <w:rFonts w:ascii="Arial" w:hAnsi="Arial"/>
              </w:rPr>
            </w:pPr>
            <w:r>
              <w:rPr>
                <w:rFonts w:ascii="Arial" w:hAnsi="Arial"/>
              </w:rPr>
              <w:t>49% or below</w:t>
            </w:r>
          </w:p>
        </w:tc>
        <w:tc>
          <w:tcPr>
            <w:tcW w:w="1802" w:type="dxa"/>
          </w:tcPr>
          <w:p w:rsidR="003844AD" w:rsidRDefault="003844AD" w:rsidP="001F01B6">
            <w:pPr>
              <w:jc w:val="center"/>
              <w:rPr>
                <w:rFonts w:ascii="Arial" w:hAnsi="Arial"/>
              </w:rPr>
            </w:pPr>
            <w:r>
              <w:rPr>
                <w:rFonts w:ascii="Arial" w:hAnsi="Arial"/>
              </w:rPr>
              <w:t>0.00</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CR (Credit)</w:t>
            </w:r>
          </w:p>
        </w:tc>
        <w:tc>
          <w:tcPr>
            <w:tcW w:w="4678" w:type="dxa"/>
          </w:tcPr>
          <w:p w:rsidR="003844AD" w:rsidRDefault="003844AD" w:rsidP="001F01B6">
            <w:pPr>
              <w:rPr>
                <w:rFonts w:ascii="Arial" w:hAnsi="Arial"/>
              </w:rPr>
            </w:pPr>
            <w:r>
              <w:rPr>
                <w:rFonts w:ascii="Arial" w:hAnsi="Arial"/>
              </w:rPr>
              <w:t>Credit for diploma requirements has been awarded.</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S</w:t>
            </w:r>
          </w:p>
        </w:tc>
        <w:tc>
          <w:tcPr>
            <w:tcW w:w="4678" w:type="dxa"/>
          </w:tcPr>
          <w:p w:rsidR="003844AD" w:rsidRDefault="003844AD" w:rsidP="001F01B6">
            <w:pPr>
              <w:rPr>
                <w:rFonts w:ascii="Arial" w:hAnsi="Arial"/>
              </w:rPr>
            </w:pPr>
            <w:r>
              <w:rPr>
                <w:rFonts w:ascii="Arial" w:hAnsi="Arial"/>
              </w:rPr>
              <w:t>Satisfactory achievement in field /clinical placement or non-graded subject area.</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U</w:t>
            </w:r>
          </w:p>
        </w:tc>
        <w:tc>
          <w:tcPr>
            <w:tcW w:w="4678" w:type="dxa"/>
          </w:tcPr>
          <w:p w:rsidR="003844AD" w:rsidRDefault="003844AD" w:rsidP="001F01B6">
            <w:pPr>
              <w:rPr>
                <w:rFonts w:ascii="Arial" w:hAnsi="Arial"/>
              </w:rPr>
            </w:pPr>
            <w:r>
              <w:rPr>
                <w:rFonts w:ascii="Arial" w:hAnsi="Arial"/>
              </w:rPr>
              <w:t xml:space="preserve">Unsatisfactory achievement in field/clinical placement or non-graded </w:t>
            </w:r>
            <w:r>
              <w:rPr>
                <w:rFonts w:ascii="Arial" w:hAnsi="Arial"/>
              </w:rPr>
              <w:lastRenderedPageBreak/>
              <w:t>subject area.</w:t>
            </w:r>
          </w:p>
        </w:tc>
        <w:tc>
          <w:tcPr>
            <w:tcW w:w="1802" w:type="dxa"/>
          </w:tcPr>
          <w:p w:rsidR="003844AD" w:rsidRDefault="003844AD" w:rsidP="001F01B6">
            <w:pPr>
              <w:jc w:val="center"/>
              <w:rPr>
                <w:rFonts w:ascii="Arial" w:hAnsi="Arial"/>
              </w:rPr>
            </w:pPr>
            <w:r>
              <w:lastRenderedPageBreak/>
              <w:t> </w:t>
            </w:r>
          </w:p>
        </w:tc>
      </w:tr>
      <w:tr w:rsidR="003844AD" w:rsidTr="001F01B6">
        <w:tc>
          <w:tcPr>
            <w:tcW w:w="675" w:type="dxa"/>
          </w:tcPr>
          <w:p w:rsidR="003844AD" w:rsidRDefault="003844AD" w:rsidP="001F01B6">
            <w:pPr>
              <w:rPr>
                <w:rFonts w:ascii="Arial" w:hAnsi="Arial"/>
              </w:rPr>
            </w:pPr>
            <w:r>
              <w:lastRenderedPageBreak/>
              <w:t> </w:t>
            </w:r>
          </w:p>
        </w:tc>
        <w:tc>
          <w:tcPr>
            <w:tcW w:w="1701" w:type="dxa"/>
          </w:tcPr>
          <w:p w:rsidR="003844AD" w:rsidRDefault="003844AD" w:rsidP="001F01B6">
            <w:pPr>
              <w:rPr>
                <w:rFonts w:ascii="Arial" w:hAnsi="Arial"/>
              </w:rPr>
            </w:pPr>
            <w:r>
              <w:rPr>
                <w:rFonts w:ascii="Arial" w:hAnsi="Arial"/>
              </w:rPr>
              <w:t>X</w:t>
            </w:r>
          </w:p>
        </w:tc>
        <w:tc>
          <w:tcPr>
            <w:tcW w:w="4678" w:type="dxa"/>
          </w:tcPr>
          <w:p w:rsidR="003844AD" w:rsidRDefault="003844AD" w:rsidP="001F01B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NR</w:t>
            </w:r>
          </w:p>
        </w:tc>
        <w:tc>
          <w:tcPr>
            <w:tcW w:w="4678" w:type="dxa"/>
          </w:tcPr>
          <w:p w:rsidR="003844AD" w:rsidRDefault="003844AD" w:rsidP="001F01B6">
            <w:pPr>
              <w:rPr>
                <w:rFonts w:ascii="Arial" w:hAnsi="Arial"/>
              </w:rPr>
            </w:pPr>
            <w:r>
              <w:rPr>
                <w:rFonts w:ascii="Arial" w:hAnsi="Arial"/>
              </w:rPr>
              <w:t xml:space="preserve">Grade not reported to Registrar's office.  </w:t>
            </w:r>
          </w:p>
        </w:tc>
        <w:tc>
          <w:tcPr>
            <w:tcW w:w="1802" w:type="dxa"/>
          </w:tcPr>
          <w:p w:rsidR="003844AD" w:rsidRDefault="003844AD" w:rsidP="001F01B6">
            <w:pPr>
              <w:jc w:val="center"/>
              <w:rPr>
                <w:rFonts w:ascii="Arial" w:hAnsi="Arial"/>
              </w:rPr>
            </w:pPr>
            <w:r>
              <w:t> </w:t>
            </w:r>
          </w:p>
        </w:tc>
      </w:tr>
      <w:tr w:rsidR="003844AD" w:rsidTr="001F01B6">
        <w:tc>
          <w:tcPr>
            <w:tcW w:w="675" w:type="dxa"/>
          </w:tcPr>
          <w:p w:rsidR="003844AD" w:rsidRDefault="003844AD" w:rsidP="001F01B6">
            <w:pPr>
              <w:rPr>
                <w:rFonts w:ascii="Arial" w:hAnsi="Arial"/>
              </w:rPr>
            </w:pPr>
            <w:r>
              <w:t> </w:t>
            </w:r>
          </w:p>
        </w:tc>
        <w:tc>
          <w:tcPr>
            <w:tcW w:w="1701" w:type="dxa"/>
          </w:tcPr>
          <w:p w:rsidR="003844AD" w:rsidRDefault="003844AD" w:rsidP="001F01B6">
            <w:pPr>
              <w:rPr>
                <w:rFonts w:ascii="Arial" w:hAnsi="Arial"/>
              </w:rPr>
            </w:pPr>
            <w:r>
              <w:rPr>
                <w:rFonts w:ascii="Arial" w:hAnsi="Arial"/>
              </w:rPr>
              <w:t>W</w:t>
            </w:r>
          </w:p>
        </w:tc>
        <w:tc>
          <w:tcPr>
            <w:tcW w:w="4678" w:type="dxa"/>
          </w:tcPr>
          <w:p w:rsidR="003844AD" w:rsidRDefault="003844AD" w:rsidP="001F01B6">
            <w:pPr>
              <w:rPr>
                <w:rFonts w:ascii="Arial" w:hAnsi="Arial"/>
              </w:rPr>
            </w:pPr>
            <w:r>
              <w:rPr>
                <w:rFonts w:ascii="Arial" w:hAnsi="Arial"/>
              </w:rPr>
              <w:t>Student has withdrawn from the course without academic penalty.</w:t>
            </w:r>
          </w:p>
          <w:p w:rsidR="00777F6D" w:rsidRDefault="00777F6D" w:rsidP="001F01B6">
            <w:pPr>
              <w:rPr>
                <w:rFonts w:ascii="Arial" w:hAnsi="Arial"/>
              </w:rPr>
            </w:pPr>
          </w:p>
          <w:p w:rsidR="00777F6D" w:rsidRDefault="00777F6D" w:rsidP="00777F6D">
            <w:pPr>
              <w:ind w:left="-2376"/>
              <w:rPr>
                <w:rFonts w:ascii="Arial" w:hAnsi="Arial"/>
              </w:rPr>
            </w:pPr>
          </w:p>
          <w:p w:rsidR="00777F6D" w:rsidRDefault="00777F6D" w:rsidP="001F01B6">
            <w:pPr>
              <w:rPr>
                <w:rFonts w:ascii="Arial" w:hAnsi="Arial"/>
              </w:rPr>
            </w:pPr>
          </w:p>
          <w:p w:rsidR="00777F6D" w:rsidRDefault="00777F6D" w:rsidP="00777F6D">
            <w:pPr>
              <w:ind w:left="-2376"/>
              <w:rPr>
                <w:rFonts w:ascii="Arial" w:hAnsi="Arial"/>
              </w:rPr>
            </w:pPr>
          </w:p>
        </w:tc>
        <w:tc>
          <w:tcPr>
            <w:tcW w:w="1802" w:type="dxa"/>
          </w:tcPr>
          <w:p w:rsidR="003844AD" w:rsidRDefault="003844AD" w:rsidP="001F01B6">
            <w:pPr>
              <w:jc w:val="center"/>
              <w:rPr>
                <w:rFonts w:ascii="Arial" w:hAnsi="Arial"/>
              </w:rPr>
            </w:pPr>
            <w:r>
              <w:t> </w:t>
            </w:r>
          </w:p>
        </w:tc>
      </w:tr>
    </w:tbl>
    <w:p w:rsidR="003844AD" w:rsidRDefault="00777F6D" w:rsidP="003844AD">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3844AD" w:rsidRDefault="003844AD" w:rsidP="003844AD">
      <w:r>
        <w:t> </w:t>
      </w:r>
    </w:p>
    <w:p w:rsidR="003844AD" w:rsidRDefault="003844AD" w:rsidP="003844AD">
      <w:r>
        <w:t> </w:t>
      </w:r>
    </w:p>
    <w:tbl>
      <w:tblPr>
        <w:tblW w:w="0" w:type="auto"/>
        <w:tblLayout w:type="fixed"/>
        <w:tblLook w:val="0000" w:firstRow="0" w:lastRow="0" w:firstColumn="0" w:lastColumn="0" w:noHBand="0" w:noVBand="0"/>
      </w:tblPr>
      <w:tblGrid>
        <w:gridCol w:w="675"/>
        <w:gridCol w:w="8163"/>
        <w:gridCol w:w="18"/>
      </w:tblGrid>
      <w:tr w:rsidR="003844AD" w:rsidTr="001F01B6">
        <w:trPr>
          <w:cantSplit/>
        </w:trPr>
        <w:tc>
          <w:tcPr>
            <w:tcW w:w="675" w:type="dxa"/>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VI.</w:t>
            </w:r>
          </w:p>
        </w:tc>
        <w:tc>
          <w:tcPr>
            <w:tcW w:w="8181" w:type="dxa"/>
            <w:gridSpan w:val="2"/>
          </w:tcPr>
          <w:p w:rsidR="00EA057F" w:rsidRDefault="00EA057F" w:rsidP="001F01B6">
            <w:pPr>
              <w:rPr>
                <w:rFonts w:ascii="Arial" w:hAnsi="Arial"/>
                <w:b/>
              </w:rPr>
            </w:pPr>
          </w:p>
          <w:p w:rsidR="00EA057F" w:rsidRDefault="00EA057F" w:rsidP="001F01B6">
            <w:pPr>
              <w:rPr>
                <w:rFonts w:ascii="Arial" w:hAnsi="Arial"/>
                <w:b/>
              </w:rPr>
            </w:pPr>
          </w:p>
          <w:p w:rsidR="00EA057F" w:rsidRDefault="00EA057F" w:rsidP="001F01B6">
            <w:pPr>
              <w:rPr>
                <w:rFonts w:ascii="Arial" w:hAnsi="Arial"/>
                <w:b/>
              </w:rPr>
            </w:pPr>
          </w:p>
          <w:p w:rsidR="003844AD" w:rsidRDefault="003844AD" w:rsidP="001F01B6">
            <w:pPr>
              <w:rPr>
                <w:rFonts w:ascii="Arial" w:hAnsi="Arial"/>
                <w:b/>
              </w:rPr>
            </w:pPr>
            <w:r>
              <w:rPr>
                <w:rFonts w:ascii="Arial" w:hAnsi="Arial"/>
                <w:b/>
              </w:rPr>
              <w:t>SPECIAL NOTES:</w:t>
            </w:r>
          </w:p>
          <w:tbl>
            <w:tblPr>
              <w:tblW w:w="0" w:type="auto"/>
              <w:tblLayout w:type="fixed"/>
              <w:tblLook w:val="0000" w:firstRow="0" w:lastRow="0" w:firstColumn="0" w:lastColumn="0" w:noHBand="0" w:noVBand="0"/>
            </w:tblPr>
            <w:tblGrid>
              <w:gridCol w:w="8838"/>
            </w:tblGrid>
            <w:tr w:rsidR="008A3BB2" w:rsidRPr="0044479F" w:rsidTr="006B48AC">
              <w:trPr>
                <w:cantSplit/>
              </w:trPr>
              <w:tc>
                <w:tcPr>
                  <w:tcW w:w="8838" w:type="dxa"/>
                </w:tcPr>
                <w:p w:rsidR="008A3BB2" w:rsidRDefault="008A3BB2" w:rsidP="006B48AC">
                  <w:pPr>
                    <w:rPr>
                      <w:rFonts w:ascii="Arial" w:hAnsi="Arial" w:cs="Arial"/>
                      <w:color w:val="000000" w:themeColor="text1"/>
                      <w:u w:val="single"/>
                    </w:rPr>
                  </w:pPr>
                </w:p>
                <w:p w:rsidR="008A3BB2" w:rsidRPr="0044479F" w:rsidRDefault="008A3BB2" w:rsidP="006B48AC">
                  <w:pPr>
                    <w:rPr>
                      <w:rFonts w:ascii="Arial" w:hAnsi="Arial" w:cs="Arial"/>
                      <w:color w:val="000000" w:themeColor="text1"/>
                      <w:u w:val="single"/>
                    </w:rPr>
                  </w:pPr>
                  <w:r w:rsidRPr="0044479F">
                    <w:rPr>
                      <w:rFonts w:ascii="Arial" w:hAnsi="Arial" w:cs="Arial"/>
                      <w:color w:val="000000" w:themeColor="text1"/>
                      <w:u w:val="single"/>
                    </w:rPr>
                    <w:t>Attendance:</w:t>
                  </w:r>
                </w:p>
                <w:p w:rsidR="008A3BB2" w:rsidRPr="0044479F" w:rsidRDefault="008A3BB2" w:rsidP="006B48AC">
                  <w:pPr>
                    <w:rPr>
                      <w:rFonts w:ascii="Arial" w:hAnsi="Arial" w:cs="Arial"/>
                      <w:color w:val="000000" w:themeColor="text1"/>
                      <w:u w:val="single"/>
                    </w:rPr>
                  </w:pPr>
                </w:p>
                <w:p w:rsidR="008A3BB2" w:rsidRPr="0044479F" w:rsidRDefault="008A3BB2" w:rsidP="006B48AC">
                  <w:pPr>
                    <w:rPr>
                      <w:rFonts w:ascii="Arial" w:hAnsi="Arial" w:cs="Arial"/>
                      <w:color w:val="000000" w:themeColor="text1"/>
                    </w:rPr>
                  </w:pPr>
                  <w:r w:rsidRPr="0044479F">
                    <w:rPr>
                      <w:rFonts w:ascii="Arial" w:hAnsi="Arial" w:cs="Arial"/>
                      <w:color w:val="000000" w:themeColor="text1"/>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3BB2" w:rsidRPr="0044479F" w:rsidRDefault="008A3BB2" w:rsidP="006B48AC">
                  <w:pPr>
                    <w:rPr>
                      <w:rFonts w:ascii="Arial" w:hAnsi="Arial" w:cs="Arial"/>
                      <w:b/>
                      <w:i/>
                      <w:color w:val="000000" w:themeColor="text1"/>
                    </w:rPr>
                  </w:pPr>
                  <w:r w:rsidRPr="0044479F">
                    <w:rPr>
                      <w:rFonts w:ascii="Arial" w:hAnsi="Arial" w:cs="Arial"/>
                      <w:color w:val="000000" w:themeColor="text1"/>
                    </w:rPr>
                    <w:t xml:space="preserve"> </w:t>
                  </w:r>
                  <w:r w:rsidRPr="0044479F">
                    <w:rPr>
                      <w:rFonts w:ascii="Arial" w:hAnsi="Arial" w:cs="Arial"/>
                      <w:b/>
                      <w:i/>
                      <w:color w:val="000000" w:themeColor="text1"/>
                    </w:rPr>
                    <w:t>It is the departmental policy that once the classroom door has been closed, the learning process has begun.  Late arrivers will not be granted admission to the room.</w:t>
                  </w:r>
                </w:p>
                <w:p w:rsidR="008A3BB2" w:rsidRPr="0044479F" w:rsidRDefault="008A3BB2" w:rsidP="006B48AC">
                  <w:pPr>
                    <w:rPr>
                      <w:rFonts w:ascii="Arial" w:hAnsi="Arial" w:cs="Arial"/>
                      <w:b/>
                      <w:color w:val="000000" w:themeColor="text1"/>
                    </w:rPr>
                  </w:pPr>
                </w:p>
              </w:tc>
            </w:tr>
            <w:tr w:rsidR="008A3BB2" w:rsidRPr="002A4232" w:rsidTr="006B48AC">
              <w:trPr>
                <w:cantSplit/>
              </w:trPr>
              <w:tc>
                <w:tcPr>
                  <w:tcW w:w="8838" w:type="dxa"/>
                </w:tcPr>
                <w:p w:rsidR="008A3BB2" w:rsidRPr="0044479F" w:rsidRDefault="008A3BB2" w:rsidP="006B48AC">
                  <w:pPr>
                    <w:rPr>
                      <w:rFonts w:ascii="Arial" w:hAnsi="Arial" w:cs="Arial"/>
                    </w:rPr>
                  </w:pPr>
                  <w:r w:rsidRPr="00000A55">
                    <w:rPr>
                      <w:rFonts w:ascii="Arial" w:hAnsi="Arial" w:cs="Arial"/>
                      <w:b/>
                    </w:rPr>
                    <w:t>1/</w:t>
                  </w:r>
                  <w:r>
                    <w:rPr>
                      <w:rFonts w:ascii="Arial" w:hAnsi="Arial" w:cs="Arial"/>
                    </w:rPr>
                    <w:t xml:space="preserve">    </w:t>
                  </w:r>
                  <w:r w:rsidRPr="0044479F">
                    <w:rPr>
                      <w:rFonts w:ascii="Arial" w:hAnsi="Arial" w:cs="Arial"/>
                    </w:rPr>
                    <w:t>Course attendance is mandatory. If a student is absent, he/she must have a valid reason – documentation is required.</w:t>
                  </w:r>
                </w:p>
                <w:p w:rsidR="008A3BB2" w:rsidRDefault="008A3BB2" w:rsidP="006B48AC">
                  <w:pPr>
                    <w:rPr>
                      <w:rFonts w:ascii="Arial" w:hAnsi="Arial" w:cs="Arial"/>
                      <w:b/>
                      <w:color w:val="FF0000"/>
                      <w:u w:val="single"/>
                    </w:rPr>
                  </w:pPr>
                </w:p>
                <w:p w:rsidR="008A3BB2" w:rsidRPr="00E2454E" w:rsidRDefault="008A3BB2" w:rsidP="006B48AC">
                  <w:pPr>
                    <w:rPr>
                      <w:rFonts w:ascii="Arial" w:hAnsi="Arial" w:cs="Arial"/>
                      <w:color w:val="000000" w:themeColor="text1"/>
                      <w:lang w:val="en-CA"/>
                    </w:rPr>
                  </w:pPr>
                  <w:r w:rsidRPr="00000A55">
                    <w:rPr>
                      <w:rFonts w:ascii="Arial" w:hAnsi="Arial" w:cs="Arial"/>
                      <w:b/>
                      <w:color w:val="000000" w:themeColor="text1"/>
                      <w:lang w:val="en-CA"/>
                    </w:rPr>
                    <w:t>2/</w:t>
                  </w:r>
                  <w:r>
                    <w:rPr>
                      <w:rFonts w:ascii="Arial" w:hAnsi="Arial" w:cs="Arial"/>
                      <w:color w:val="000000" w:themeColor="text1"/>
                      <w:lang w:val="en-CA"/>
                    </w:rPr>
                    <w:t xml:space="preserve">    </w:t>
                  </w:r>
                  <w:r w:rsidRPr="00E2454E">
                    <w:rPr>
                      <w:rFonts w:ascii="Arial" w:hAnsi="Arial" w:cs="Arial"/>
                      <w:color w:val="000000" w:themeColor="text1"/>
                      <w:lang w:val="en-CA"/>
                    </w:rPr>
                    <w:t>Students having missed more than 5 percent of the program through absences, shall not qualify for experience credit from Transport Canada, and will not be granted make-up or re-write options for theory tests and shop projects.</w:t>
                  </w:r>
                </w:p>
                <w:p w:rsidR="008A3BB2" w:rsidRPr="0044479F" w:rsidRDefault="008A3BB2" w:rsidP="006B48AC">
                  <w:pPr>
                    <w:rPr>
                      <w:rFonts w:ascii="Arial" w:hAnsi="Arial" w:cs="Arial"/>
                      <w:b/>
                      <w:color w:val="FF0000"/>
                      <w:u w:val="single"/>
                      <w:lang w:val="en-CA"/>
                    </w:rPr>
                  </w:pPr>
                </w:p>
              </w:tc>
            </w:tr>
          </w:tbl>
          <w:p w:rsidR="008A3BB2" w:rsidRPr="00E2454E" w:rsidRDefault="008A3BB2" w:rsidP="008A3BB2">
            <w:pPr>
              <w:rPr>
                <w:rFonts w:ascii="Arial" w:hAnsi="Arial" w:cs="Arial"/>
              </w:rPr>
            </w:pPr>
            <w:r w:rsidRPr="00000A55">
              <w:rPr>
                <w:rFonts w:ascii="Arial" w:hAnsi="Arial" w:cs="Arial"/>
                <w:b/>
              </w:rPr>
              <w:t>3/</w:t>
            </w:r>
            <w:r>
              <w:rPr>
                <w:rFonts w:ascii="Arial" w:hAnsi="Arial" w:cs="Arial"/>
              </w:rPr>
              <w:t xml:space="preserve">    </w:t>
            </w:r>
            <w:r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8A3BB2" w:rsidRDefault="008A3BB2" w:rsidP="008A3BB2"/>
          <w:p w:rsidR="008A3BB2" w:rsidRPr="00E2454E" w:rsidRDefault="008A3BB2" w:rsidP="008A3BB2">
            <w:pPr>
              <w:rPr>
                <w:rFonts w:ascii="Arial" w:hAnsi="Arial" w:cs="Arial"/>
                <w:lang w:val="en-CA"/>
              </w:rPr>
            </w:pPr>
            <w:r w:rsidRPr="00000A55">
              <w:rPr>
                <w:rFonts w:ascii="Arial" w:hAnsi="Arial" w:cs="Arial"/>
                <w:b/>
                <w:lang w:val="en-CA"/>
              </w:rPr>
              <w:t>4/</w:t>
            </w:r>
            <w:r>
              <w:rPr>
                <w:rFonts w:ascii="Arial" w:hAnsi="Arial" w:cs="Arial"/>
                <w:lang w:val="en-CA"/>
              </w:rPr>
              <w:t xml:space="preserve">    </w:t>
            </w:r>
            <w:r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8A3BB2" w:rsidRDefault="008A3BB2" w:rsidP="008A3BB2">
            <w:pPr>
              <w:rPr>
                <w:lang w:val="en-CA"/>
              </w:rPr>
            </w:pPr>
          </w:p>
          <w:p w:rsidR="008A3BB2" w:rsidRPr="00E2454E" w:rsidRDefault="008A3BB2" w:rsidP="008A3BB2">
            <w:pPr>
              <w:rPr>
                <w:rFonts w:ascii="Arial" w:hAnsi="Arial" w:cs="Arial"/>
              </w:rPr>
            </w:pPr>
            <w:r w:rsidRPr="00000A55">
              <w:rPr>
                <w:rFonts w:ascii="Arial" w:hAnsi="Arial" w:cs="Arial"/>
                <w:b/>
              </w:rPr>
              <w:t>5/</w:t>
            </w:r>
            <w:r>
              <w:rPr>
                <w:rFonts w:ascii="Arial" w:hAnsi="Arial" w:cs="Arial"/>
              </w:rPr>
              <w:t xml:space="preserve">    </w:t>
            </w:r>
            <w:r w:rsidRPr="00E2454E">
              <w:rPr>
                <w:rFonts w:ascii="Arial" w:hAnsi="Arial" w:cs="Arial"/>
              </w:rPr>
              <w:t>Valid reasons for being absent:</w:t>
            </w:r>
          </w:p>
          <w:p w:rsidR="008A3BB2" w:rsidRPr="00E2454E" w:rsidRDefault="008A3BB2" w:rsidP="008A3BB2">
            <w:pPr>
              <w:pStyle w:val="ListParagraph"/>
              <w:numPr>
                <w:ilvl w:val="0"/>
                <w:numId w:val="6"/>
              </w:numPr>
              <w:spacing w:after="200" w:line="276" w:lineRule="auto"/>
              <w:ind w:left="709" w:hanging="349"/>
              <w:rPr>
                <w:rFonts w:ascii="Arial" w:hAnsi="Arial" w:cs="Arial"/>
              </w:rPr>
            </w:pPr>
            <w:r w:rsidRPr="00E2454E">
              <w:rPr>
                <w:rFonts w:ascii="Arial" w:hAnsi="Arial" w:cs="Arial"/>
              </w:rPr>
              <w:t>Illness – supported by doctor’s note</w:t>
            </w:r>
          </w:p>
          <w:p w:rsidR="008A3BB2" w:rsidRPr="00E2454E" w:rsidRDefault="008A3BB2" w:rsidP="008A3BB2">
            <w:pPr>
              <w:pStyle w:val="ListParagraph"/>
              <w:numPr>
                <w:ilvl w:val="0"/>
                <w:numId w:val="6"/>
              </w:numPr>
              <w:spacing w:after="200" w:line="276" w:lineRule="auto"/>
              <w:rPr>
                <w:rFonts w:ascii="Arial" w:hAnsi="Arial" w:cs="Arial"/>
              </w:rPr>
            </w:pPr>
            <w:r w:rsidRPr="00E2454E">
              <w:rPr>
                <w:rFonts w:ascii="Arial" w:hAnsi="Arial" w:cs="Arial"/>
              </w:rPr>
              <w:t>Family death or serious illness – supported by applicable documents</w:t>
            </w:r>
          </w:p>
          <w:p w:rsidR="008A3BB2" w:rsidRDefault="008A3BB2" w:rsidP="008A3BB2">
            <w:pPr>
              <w:jc w:val="center"/>
              <w:rPr>
                <w:rFonts w:ascii="Arial" w:hAnsi="Arial" w:cs="Arial"/>
                <w:b/>
              </w:rPr>
            </w:pPr>
          </w:p>
          <w:p w:rsidR="008A3BB2" w:rsidRPr="00E2454E" w:rsidRDefault="008A3BB2" w:rsidP="008A3BB2">
            <w:pPr>
              <w:jc w:val="center"/>
              <w:rPr>
                <w:rFonts w:ascii="Arial" w:hAnsi="Arial" w:cs="Arial"/>
                <w:b/>
              </w:rPr>
            </w:pPr>
            <w:r w:rsidRPr="00E2454E">
              <w:rPr>
                <w:rFonts w:ascii="Arial" w:hAnsi="Arial" w:cs="Arial"/>
                <w:b/>
              </w:rPr>
              <w:t>CELL PHONES</w:t>
            </w:r>
            <w:r>
              <w:rPr>
                <w:rFonts w:ascii="Arial" w:hAnsi="Arial" w:cs="Arial"/>
                <w:b/>
              </w:rPr>
              <w:t xml:space="preserve"> </w:t>
            </w:r>
            <w:r w:rsidRPr="00A16FB8">
              <w:rPr>
                <w:rFonts w:ascii="Arial" w:hAnsi="Arial" w:cs="Arial"/>
                <w:b/>
              </w:rPr>
              <w:t xml:space="preserve">/ </w:t>
            </w:r>
            <w:r w:rsidRPr="00A16FB8">
              <w:rPr>
                <w:rFonts w:ascii="Arial" w:hAnsi="Arial" w:cs="Arial"/>
                <w:b/>
                <w:color w:val="000000" w:themeColor="text1"/>
              </w:rPr>
              <w:t>LAPTOPS / ELECTRONIC DEVICES</w:t>
            </w:r>
            <w:r w:rsidRPr="00A16FB8">
              <w:rPr>
                <w:rFonts w:ascii="Arial" w:hAnsi="Arial" w:cs="Arial"/>
                <w:b/>
                <w:color w:val="000000" w:themeColor="text1"/>
                <w:sz w:val="28"/>
              </w:rPr>
              <w:t xml:space="preserve"> </w:t>
            </w:r>
            <w:r w:rsidRPr="00E2454E">
              <w:rPr>
                <w:rFonts w:ascii="Arial" w:hAnsi="Arial" w:cs="Arial"/>
                <w:b/>
              </w:rPr>
              <w:t>MUST NOT BE USED IN THE SHOP OR CLASSROOM</w:t>
            </w:r>
          </w:p>
          <w:p w:rsidR="008A3BB2" w:rsidRPr="00E2454E" w:rsidRDefault="008A3BB2" w:rsidP="008A3BB2"/>
          <w:p w:rsidR="008A3BB2" w:rsidRDefault="008A3BB2" w:rsidP="008A3BB2"/>
          <w:p w:rsidR="008A3BB2" w:rsidRDefault="008A3BB2" w:rsidP="001F01B6">
            <w:pPr>
              <w:rPr>
                <w:rFonts w:ascii="Arial" w:hAnsi="Arial"/>
                <w:b/>
              </w:rPr>
            </w:pP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lastRenderedPageBreak/>
              <w:t>Course Outline Amendments</w:t>
            </w:r>
            <w:r>
              <w:rPr>
                <w:rFonts w:ascii="Arial" w:hAnsi="Arial"/>
              </w:rPr>
              <w:t>:</w:t>
            </w:r>
          </w:p>
          <w:p w:rsidR="003844AD" w:rsidRDefault="003844AD" w:rsidP="001F01B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t>Retention of Course Outlines</w:t>
            </w:r>
            <w:r>
              <w:rPr>
                <w:rFonts w:ascii="Arial" w:hAnsi="Arial"/>
              </w:rPr>
              <w:t>:</w:t>
            </w:r>
          </w:p>
          <w:p w:rsidR="003844AD" w:rsidRDefault="003844AD" w:rsidP="001F01B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b/>
              </w:rPr>
            </w:pPr>
            <w:r w:rsidRPr="00173273">
              <w:rPr>
                <w:rFonts w:ascii="Arial" w:hAnsi="Arial"/>
                <w:u w:val="single"/>
              </w:rPr>
              <w:t>Prior Learning Assessment</w:t>
            </w:r>
            <w:r>
              <w:rPr>
                <w:rFonts w:ascii="Arial" w:hAnsi="Arial"/>
                <w:b/>
              </w:rPr>
              <w:t>:</w:t>
            </w:r>
          </w:p>
          <w:p w:rsidR="003844AD" w:rsidRPr="00532940" w:rsidRDefault="003844AD" w:rsidP="001F01B6">
            <w:pPr>
              <w:rPr>
                <w:rFonts w:ascii="Arial" w:hAnsi="Arial" w:cs="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844AD" w:rsidRDefault="003844AD" w:rsidP="001F01B6">
            <w:pPr>
              <w:rPr>
                <w:rFonts w:ascii="Arial" w:hAnsi="Arial"/>
              </w:rPr>
            </w:pPr>
          </w:p>
          <w:p w:rsidR="003844AD" w:rsidRDefault="003844AD" w:rsidP="001F01B6">
            <w:pPr>
              <w:rPr>
                <w:rFonts w:ascii="Arial" w:hAnsi="Arial"/>
              </w:rPr>
            </w:pPr>
            <w:r>
              <w:rPr>
                <w:rFonts w:ascii="Arial" w:hAnsi="Arial"/>
              </w:rPr>
              <w:t>Credit for prior learning will also be given upon successful completion of a challenge exam or portfolio.</w:t>
            </w:r>
          </w:p>
          <w:p w:rsidR="003844AD" w:rsidRDefault="003844AD" w:rsidP="001F01B6">
            <w:pPr>
              <w:rPr>
                <w:rFonts w:ascii="Arial" w:hAnsi="Arial"/>
              </w:rPr>
            </w:pPr>
          </w:p>
          <w:p w:rsidR="003844AD" w:rsidRDefault="003844AD" w:rsidP="001F01B6">
            <w:pPr>
              <w:rPr>
                <w:rFonts w:ascii="Arial" w:hAnsi="Arial"/>
              </w:rPr>
            </w:pPr>
            <w:r>
              <w:rPr>
                <w:rFonts w:ascii="Arial" w:hAnsi="Arial"/>
              </w:rPr>
              <w:t>Substitute course information is available in the Registrar's office.</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ED234C" w:rsidP="001F01B6">
            <w:pPr>
              <w:rPr>
                <w:rFonts w:ascii="Arial" w:hAnsi="Arial"/>
              </w:rPr>
            </w:pPr>
            <w:r>
              <w:rPr>
                <w:rFonts w:ascii="Arial" w:hAnsi="Arial"/>
                <w:u w:val="single"/>
              </w:rPr>
              <w:t>Accessibility</w:t>
            </w:r>
            <w:r w:rsidR="003844AD">
              <w:rPr>
                <w:rFonts w:ascii="Arial" w:hAnsi="Arial"/>
                <w:u w:val="single"/>
              </w:rPr>
              <w:t xml:space="preserve"> Services</w:t>
            </w:r>
            <w:r w:rsidR="003844AD">
              <w:rPr>
                <w:rFonts w:ascii="Arial" w:hAnsi="Arial"/>
              </w:rPr>
              <w:t>:</w:t>
            </w:r>
          </w:p>
          <w:p w:rsidR="003844AD" w:rsidRDefault="003844AD" w:rsidP="001F01B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844AD" w:rsidRDefault="003844AD" w:rsidP="001F01B6">
            <w:pPr>
              <w:rPr>
                <w:rFonts w:ascii="Arial" w:hAnsi="Arial"/>
              </w:rPr>
            </w:pPr>
          </w:p>
        </w:tc>
      </w:tr>
      <w:tr w:rsidR="003844AD" w:rsidTr="001F01B6">
        <w:trPr>
          <w:gridAfter w:val="1"/>
          <w:wAfter w:w="18" w:type="dxa"/>
          <w:cantSplit/>
        </w:trPr>
        <w:tc>
          <w:tcPr>
            <w:tcW w:w="8838" w:type="dxa"/>
            <w:gridSpan w:val="2"/>
          </w:tcPr>
          <w:p w:rsidR="003844AD" w:rsidRPr="00B835FC" w:rsidRDefault="003844AD" w:rsidP="001F01B6">
            <w:pPr>
              <w:rPr>
                <w:rFonts w:ascii="Arial" w:hAnsi="Arial"/>
                <w:u w:val="single"/>
              </w:rPr>
            </w:pPr>
            <w:r w:rsidRPr="00B835FC">
              <w:rPr>
                <w:rFonts w:ascii="Arial" w:hAnsi="Arial"/>
                <w:u w:val="single"/>
              </w:rPr>
              <w:t>Communication:</w:t>
            </w:r>
          </w:p>
          <w:p w:rsidR="003844AD" w:rsidRPr="00E25868" w:rsidRDefault="003844AD" w:rsidP="001F01B6">
            <w:pPr>
              <w:rPr>
                <w:color w:val="0000FF"/>
                <w:lang w:val="en-CA" w:eastAsia="en-CA"/>
              </w:rPr>
            </w:pPr>
            <w:r w:rsidRPr="00B835FC">
              <w:rPr>
                <w:rFonts w:ascii="Arial" w:hAnsi="Arial" w:cs="Arial"/>
                <w:lang w:val="en-CA" w:eastAsia="en-CA"/>
              </w:rPr>
              <w:t xml:space="preserve">The College considers </w:t>
            </w:r>
            <w:r w:rsidRPr="00B835FC">
              <w:rPr>
                <w:rFonts w:ascii="Arial" w:hAnsi="Arial" w:cs="Arial"/>
                <w:b/>
                <w:bCs/>
                <w:i/>
                <w:iCs/>
                <w:lang w:val="en-CA" w:eastAsia="en-CA"/>
              </w:rPr>
              <w:t>WebCT/LMS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lang w:val="en-CA" w:eastAsia="en-CA"/>
              </w:rPr>
              <w:t>Learning Management System</w:t>
            </w:r>
            <w:r w:rsidRPr="00B835FC">
              <w:rPr>
                <w:rFonts w:ascii="Arial" w:hAnsi="Arial" w:cs="Arial"/>
                <w:lang w:val="en-CA" w:eastAsia="en-CA"/>
              </w:rPr>
              <w:t xml:space="preserve"> communication tool</w:t>
            </w:r>
            <w:r w:rsidRPr="00B835FC">
              <w:rPr>
                <w:rFonts w:ascii="Arial" w:hAnsi="Arial" w:cs="Arial"/>
                <w:color w:val="0000FF"/>
                <w:sz w:val="20"/>
                <w:lang w:val="en-CA" w:eastAsia="en-CA"/>
              </w:rPr>
              <w:t>.</w:t>
            </w:r>
          </w:p>
          <w:p w:rsidR="003844AD" w:rsidRDefault="003844AD" w:rsidP="001F01B6">
            <w:pPr>
              <w:rPr>
                <w:rFonts w:ascii="Arial" w:hAnsi="Arial"/>
                <w:u w:val="single"/>
              </w:rPr>
            </w:pPr>
          </w:p>
        </w:tc>
      </w:tr>
      <w:tr w:rsidR="003844AD" w:rsidTr="001F01B6">
        <w:trPr>
          <w:gridAfter w:val="1"/>
          <w:wAfter w:w="18" w:type="dxa"/>
          <w:cantSplit/>
        </w:trPr>
        <w:tc>
          <w:tcPr>
            <w:tcW w:w="8838" w:type="dxa"/>
            <w:gridSpan w:val="2"/>
          </w:tcPr>
          <w:p w:rsidR="003844AD" w:rsidRDefault="003844AD" w:rsidP="001F01B6">
            <w:pPr>
              <w:rPr>
                <w:rFonts w:ascii="Arial" w:hAnsi="Arial"/>
              </w:rPr>
            </w:pPr>
            <w:r>
              <w:rPr>
                <w:rFonts w:ascii="Arial" w:hAnsi="Arial"/>
                <w:u w:val="single"/>
              </w:rPr>
              <w:lastRenderedPageBreak/>
              <w:t>Plagiarism</w:t>
            </w:r>
            <w:r>
              <w:rPr>
                <w:rFonts w:ascii="Arial" w:hAnsi="Arial"/>
              </w:rPr>
              <w:t>:</w:t>
            </w:r>
          </w:p>
          <w:p w:rsidR="003844AD" w:rsidRDefault="003844AD" w:rsidP="001F01B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3844AD" w:rsidRDefault="003844AD" w:rsidP="001F01B6">
            <w:pPr>
              <w:rPr>
                <w:rFonts w:ascii="Arial" w:hAnsi="Arial"/>
              </w:rPr>
            </w:pPr>
          </w:p>
        </w:tc>
      </w:tr>
      <w:tr w:rsidR="003844AD" w:rsidRPr="00723208" w:rsidTr="001F01B6">
        <w:trPr>
          <w:gridAfter w:val="1"/>
          <w:wAfter w:w="18" w:type="dxa"/>
          <w:cantSplit/>
        </w:trPr>
        <w:tc>
          <w:tcPr>
            <w:tcW w:w="8838" w:type="dxa"/>
            <w:gridSpan w:val="2"/>
          </w:tcPr>
          <w:p w:rsidR="003844AD" w:rsidRPr="002D240A" w:rsidRDefault="003844AD" w:rsidP="001F01B6">
            <w:pPr>
              <w:rPr>
                <w:rFonts w:ascii="Arial" w:hAnsi="Arial" w:cs="Arial"/>
                <w:u w:val="single"/>
              </w:rPr>
            </w:pPr>
            <w:r w:rsidRPr="002D240A">
              <w:rPr>
                <w:rFonts w:ascii="Arial" w:hAnsi="Arial" w:cs="Arial"/>
                <w:u w:val="single"/>
              </w:rPr>
              <w:t>Student Portal</w:t>
            </w:r>
            <w:r>
              <w:rPr>
                <w:rFonts w:ascii="Arial" w:hAnsi="Arial" w:cs="Arial"/>
                <w:u w:val="single"/>
              </w:rPr>
              <w:t>:</w:t>
            </w:r>
          </w:p>
          <w:p w:rsidR="003844AD" w:rsidRDefault="003844AD" w:rsidP="001F01B6">
            <w:pP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7" w:history="1">
              <w:r w:rsidRPr="002D240A">
                <w:rPr>
                  <w:rStyle w:val="Hyperlink"/>
                  <w:rFonts w:ascii="Arial" w:hAnsi="Arial" w:cs="Arial"/>
                </w:rPr>
                <w:t>https://my.saultcollege.ca</w:t>
              </w:r>
            </w:hyperlink>
            <w:r>
              <w:rPr>
                <w:rFonts w:ascii="Arial" w:hAnsi="Arial" w:cs="Arial"/>
              </w:rPr>
              <w:t>.</w:t>
            </w:r>
          </w:p>
          <w:p w:rsidR="003844AD" w:rsidRPr="00723208" w:rsidRDefault="003844AD" w:rsidP="001F01B6">
            <w:pPr>
              <w:rPr>
                <w:rFonts w:ascii="Arial" w:hAnsi="Arial" w:cs="Arial"/>
                <w:b/>
                <w:i/>
                <w:iCs/>
                <w:color w:val="000000"/>
              </w:rPr>
            </w:pPr>
            <w:r>
              <w:rPr>
                <w:i/>
                <w:sz w:val="20"/>
              </w:rPr>
              <w:t xml:space="preserve"> </w:t>
            </w:r>
          </w:p>
        </w:tc>
      </w:tr>
      <w:tr w:rsidR="003844AD" w:rsidRPr="00723208" w:rsidTr="001F01B6">
        <w:trPr>
          <w:gridAfter w:val="1"/>
          <w:wAfter w:w="18" w:type="dxa"/>
          <w:cantSplit/>
        </w:trPr>
        <w:tc>
          <w:tcPr>
            <w:tcW w:w="8838" w:type="dxa"/>
            <w:gridSpan w:val="2"/>
          </w:tcPr>
          <w:p w:rsidR="003844AD" w:rsidRPr="0004491B" w:rsidRDefault="003844AD" w:rsidP="001F01B6">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3844AD" w:rsidRDefault="003844AD" w:rsidP="001F01B6">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3844AD" w:rsidRPr="00723208" w:rsidRDefault="003844AD" w:rsidP="001F01B6">
            <w:pPr>
              <w:rPr>
                <w:rFonts w:ascii="Arial" w:hAnsi="Arial" w:cs="Arial"/>
                <w:b/>
                <w:i/>
                <w:iCs/>
                <w:color w:val="000000"/>
              </w:rPr>
            </w:pPr>
          </w:p>
        </w:tc>
      </w:tr>
      <w:tr w:rsidR="003844AD" w:rsidRPr="00723208" w:rsidTr="001F01B6">
        <w:trPr>
          <w:gridAfter w:val="1"/>
          <w:wAfter w:w="18" w:type="dxa"/>
          <w:cantSplit/>
        </w:trPr>
        <w:tc>
          <w:tcPr>
            <w:tcW w:w="8838" w:type="dxa"/>
            <w:gridSpan w:val="2"/>
          </w:tcPr>
          <w:p w:rsidR="003844AD" w:rsidRDefault="003844AD" w:rsidP="001F01B6">
            <w:pPr>
              <w:rPr>
                <w:rFonts w:ascii="Arial" w:hAnsi="Arial" w:cs="Arial"/>
                <w:u w:val="single"/>
              </w:rPr>
            </w:pPr>
            <w:r>
              <w:rPr>
                <w:rFonts w:ascii="Arial" w:hAnsi="Arial" w:cs="Arial"/>
                <w:u w:val="single"/>
              </w:rPr>
              <w:t>Attendance:</w:t>
            </w:r>
          </w:p>
          <w:p w:rsidR="003844AD" w:rsidRDefault="003844AD" w:rsidP="001F01B6">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AD" w:rsidRPr="00022C6B" w:rsidRDefault="003844AD" w:rsidP="001F01B6">
            <w:pPr>
              <w:rPr>
                <w:rFonts w:ascii="Arial" w:hAnsi="Arial" w:cs="Arial"/>
                <w:b/>
              </w:rPr>
            </w:pPr>
            <w:r>
              <w:rPr>
                <w:rFonts w:ascii="Arial" w:hAnsi="Arial" w:cs="Arial"/>
              </w:rPr>
              <w:t xml:space="preserve"> </w:t>
            </w:r>
            <w:r w:rsidRPr="00B02F0F">
              <w:rPr>
                <w:rFonts w:ascii="Arial" w:hAnsi="Arial" w:cs="Arial"/>
                <w:b/>
                <w:i/>
              </w:rPr>
              <w:t xml:space="preserve">It is the departmental policy that once the classroom door has </w:t>
            </w:r>
            <w:r>
              <w:rPr>
                <w:rFonts w:ascii="Arial" w:hAnsi="Arial" w:cs="Arial"/>
                <w:b/>
                <w:i/>
              </w:rPr>
              <w:t>bee</w:t>
            </w:r>
            <w:r w:rsidR="00B03C85">
              <w:rPr>
                <w:rFonts w:ascii="Arial" w:hAnsi="Arial" w:cs="Arial"/>
                <w:b/>
                <w:i/>
              </w:rPr>
              <w:t>n</w:t>
            </w:r>
            <w:r>
              <w:rPr>
                <w:rFonts w:ascii="Arial" w:hAnsi="Arial" w:cs="Arial"/>
                <w:b/>
                <w:i/>
              </w:rPr>
              <w:t xml:space="preserve"> </w:t>
            </w:r>
            <w:r w:rsidRPr="00B02F0F">
              <w:rPr>
                <w:rFonts w:ascii="Arial" w:hAnsi="Arial" w:cs="Arial"/>
                <w:b/>
                <w:i/>
              </w:rPr>
              <w:t>closed, the learning process has begun.  Late arrivers will not be granted admission to the room</w:t>
            </w:r>
            <w:r w:rsidR="00022C6B">
              <w:rPr>
                <w:rFonts w:ascii="Arial" w:hAnsi="Arial" w:cs="Arial"/>
                <w:b/>
                <w:i/>
              </w:rPr>
              <w:t>.</w:t>
            </w:r>
          </w:p>
        </w:tc>
      </w:tr>
      <w:tr w:rsidR="003844AD" w:rsidTr="001F01B6">
        <w:tc>
          <w:tcPr>
            <w:tcW w:w="675" w:type="dxa"/>
          </w:tcPr>
          <w:p w:rsidR="003844AD" w:rsidRDefault="003844AD" w:rsidP="001F01B6">
            <w:pPr>
              <w:rPr>
                <w:rFonts w:ascii="Arial" w:hAnsi="Arial"/>
                <w:b/>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tc>
        <w:tc>
          <w:tcPr>
            <w:tcW w:w="8181" w:type="dxa"/>
            <w:gridSpan w:val="2"/>
          </w:tcPr>
          <w:p w:rsidR="003844AD" w:rsidRDefault="003844AD" w:rsidP="001F01B6">
            <w:pPr>
              <w:rPr>
                <w:rFonts w:ascii="Arial" w:hAnsi="Arial"/>
                <w:u w:val="single"/>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Tr="001F01B6">
        <w:tc>
          <w:tcPr>
            <w:tcW w:w="675" w:type="dxa"/>
          </w:tcPr>
          <w:p w:rsidR="003844AD" w:rsidRDefault="003844AD" w:rsidP="001F01B6">
            <w:pPr>
              <w:rPr>
                <w:rFonts w:ascii="Arial" w:hAnsi="Arial"/>
              </w:rPr>
            </w:pPr>
          </w:p>
        </w:tc>
        <w:tc>
          <w:tcPr>
            <w:tcW w:w="8181" w:type="dxa"/>
            <w:gridSpan w:val="2"/>
          </w:tcPr>
          <w:p w:rsidR="003844AD" w:rsidRDefault="003844AD" w:rsidP="001F01B6">
            <w:pPr>
              <w:rPr>
                <w:rFonts w:ascii="Arial" w:hAnsi="Arial"/>
              </w:rPr>
            </w:pPr>
          </w:p>
        </w:tc>
      </w:tr>
      <w:tr w:rsidR="003844AD" w:rsidRPr="00022C6B" w:rsidTr="001F01B6">
        <w:trPr>
          <w:cantSplit/>
          <w:trHeight w:val="1127"/>
        </w:trPr>
        <w:tc>
          <w:tcPr>
            <w:tcW w:w="675" w:type="dxa"/>
          </w:tcPr>
          <w:p w:rsidR="003844AD" w:rsidRPr="00022C6B" w:rsidRDefault="003844AD" w:rsidP="001F01B6">
            <w:pPr>
              <w:rPr>
                <w:rFonts w:ascii="Arial" w:hAnsi="Arial"/>
                <w:b/>
              </w:rPr>
            </w:pPr>
          </w:p>
        </w:tc>
        <w:tc>
          <w:tcPr>
            <w:tcW w:w="8181" w:type="dxa"/>
            <w:gridSpan w:val="2"/>
          </w:tcPr>
          <w:p w:rsidR="003844AD" w:rsidRPr="00022C6B" w:rsidRDefault="00022C6B" w:rsidP="001F01B6">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22C6B">
              <w:rPr>
                <w:b/>
              </w:rPr>
              <w:t>COURSE NOTE</w:t>
            </w:r>
            <w:r w:rsidR="003844AD" w:rsidRPr="00022C6B">
              <w:rPr>
                <w:b/>
              </w:rPr>
              <w:t xml:space="preserve">: </w:t>
            </w:r>
          </w:p>
          <w:p w:rsidR="003844AD" w:rsidRPr="00022C6B" w:rsidRDefault="003844AD" w:rsidP="001F01B6">
            <w:pPr>
              <w:rPr>
                <w:b/>
              </w:rPr>
            </w:pPr>
          </w:p>
          <w:p w:rsidR="003844AD" w:rsidRPr="00022C6B" w:rsidRDefault="003844AD" w:rsidP="001F01B6">
            <w:pPr>
              <w:rPr>
                <w:rFonts w:ascii="Arial" w:hAnsi="Arial"/>
                <w:b/>
              </w:rPr>
            </w:pPr>
            <w:r w:rsidRPr="00022C6B">
              <w:rPr>
                <w:b/>
              </w:rPr>
              <w:t>The pr</w:t>
            </w:r>
            <w:r w:rsidR="00213E8B" w:rsidRPr="00022C6B">
              <w:rPr>
                <w:b/>
              </w:rPr>
              <w:t>erequisite for ASR 128 is ASR 12</w:t>
            </w:r>
            <w:r w:rsidRPr="00022C6B">
              <w:rPr>
                <w:b/>
              </w:rPr>
              <w:t>4.</w:t>
            </w:r>
            <w:r w:rsidR="00213E8B" w:rsidRPr="00022C6B">
              <w:rPr>
                <w:b/>
              </w:rPr>
              <w:t xml:space="preserve"> </w:t>
            </w:r>
            <w:r w:rsidR="00022C6B" w:rsidRPr="00022C6B">
              <w:rPr>
                <w:b/>
              </w:rPr>
              <w:t xml:space="preserve"> </w:t>
            </w:r>
            <w:r w:rsidR="00213E8B" w:rsidRPr="00022C6B">
              <w:rPr>
                <w:b/>
              </w:rPr>
              <w:t>Successful completion of ASR 12</w:t>
            </w:r>
            <w:r w:rsidRPr="00022C6B">
              <w:rPr>
                <w:b/>
              </w:rPr>
              <w:t xml:space="preserve">4 is a requirement. </w:t>
            </w:r>
          </w:p>
          <w:p w:rsidR="003844AD" w:rsidRPr="00022C6B" w:rsidRDefault="003844AD" w:rsidP="001F01B6">
            <w:pPr>
              <w:rPr>
                <w:rFonts w:ascii="Arial" w:hAnsi="Arial"/>
                <w:b/>
              </w:rPr>
            </w:pPr>
          </w:p>
        </w:tc>
      </w:tr>
    </w:tbl>
    <w:p w:rsidR="00D57F39" w:rsidRPr="00D57F39" w:rsidRDefault="00D57F39" w:rsidP="007D1EE5">
      <w:pPr>
        <w:rPr>
          <w:rFonts w:ascii="Arial" w:hAnsi="Arial" w:cs="Arial"/>
          <w:b/>
          <w:sz w:val="28"/>
          <w:szCs w:val="28"/>
        </w:rPr>
      </w:pPr>
    </w:p>
    <w:sectPr w:rsidR="00D57F39" w:rsidRPr="00D57F39" w:rsidSect="00EA6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1DF"/>
    <w:multiLevelType w:val="hybridMultilevel"/>
    <w:tmpl w:val="37C6F8C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9F523EB"/>
    <w:multiLevelType w:val="hybridMultilevel"/>
    <w:tmpl w:val="607623E4"/>
    <w:lvl w:ilvl="0" w:tplc="7F461A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F6770F8"/>
    <w:multiLevelType w:val="hybridMultilevel"/>
    <w:tmpl w:val="097423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65B4800"/>
    <w:multiLevelType w:val="hybridMultilevel"/>
    <w:tmpl w:val="B99665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7E5306AA"/>
    <w:multiLevelType w:val="hybridMultilevel"/>
    <w:tmpl w:val="F7D8AC4C"/>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Times New Roman"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22C6B"/>
    <w:rsid w:val="000305F2"/>
    <w:rsid w:val="00123584"/>
    <w:rsid w:val="001C0AF8"/>
    <w:rsid w:val="00213E8B"/>
    <w:rsid w:val="00290D75"/>
    <w:rsid w:val="002C2DDA"/>
    <w:rsid w:val="002C3793"/>
    <w:rsid w:val="00305CF0"/>
    <w:rsid w:val="0033373F"/>
    <w:rsid w:val="003844AD"/>
    <w:rsid w:val="00392F57"/>
    <w:rsid w:val="003C6EB4"/>
    <w:rsid w:val="003F2ACB"/>
    <w:rsid w:val="003F3F02"/>
    <w:rsid w:val="00412F9D"/>
    <w:rsid w:val="004349EC"/>
    <w:rsid w:val="0047495B"/>
    <w:rsid w:val="004C6290"/>
    <w:rsid w:val="004F4952"/>
    <w:rsid w:val="00621903"/>
    <w:rsid w:val="006501BD"/>
    <w:rsid w:val="006B3B61"/>
    <w:rsid w:val="006C5A4B"/>
    <w:rsid w:val="0070731B"/>
    <w:rsid w:val="00727CBE"/>
    <w:rsid w:val="0075791A"/>
    <w:rsid w:val="0077754F"/>
    <w:rsid w:val="00777F6D"/>
    <w:rsid w:val="007D1EE5"/>
    <w:rsid w:val="007D31F4"/>
    <w:rsid w:val="007E5687"/>
    <w:rsid w:val="00842511"/>
    <w:rsid w:val="00870245"/>
    <w:rsid w:val="008A3BB2"/>
    <w:rsid w:val="008A6495"/>
    <w:rsid w:val="00951390"/>
    <w:rsid w:val="00962AB8"/>
    <w:rsid w:val="00964108"/>
    <w:rsid w:val="0099169D"/>
    <w:rsid w:val="009E630D"/>
    <w:rsid w:val="009F5C10"/>
    <w:rsid w:val="00A00B14"/>
    <w:rsid w:val="00A2053C"/>
    <w:rsid w:val="00B03C85"/>
    <w:rsid w:val="00B07B19"/>
    <w:rsid w:val="00B90E84"/>
    <w:rsid w:val="00C1483D"/>
    <w:rsid w:val="00CE6822"/>
    <w:rsid w:val="00D13121"/>
    <w:rsid w:val="00D23A31"/>
    <w:rsid w:val="00D57F39"/>
    <w:rsid w:val="00D808EA"/>
    <w:rsid w:val="00DB3D2E"/>
    <w:rsid w:val="00DE342A"/>
    <w:rsid w:val="00E51B9E"/>
    <w:rsid w:val="00EA057F"/>
    <w:rsid w:val="00EA6644"/>
    <w:rsid w:val="00EB118B"/>
    <w:rsid w:val="00ED234C"/>
    <w:rsid w:val="00F10A2D"/>
    <w:rsid w:val="00F238B0"/>
    <w:rsid w:val="00F450A3"/>
    <w:rsid w:val="00F619F8"/>
    <w:rsid w:val="00F755D1"/>
    <w:rsid w:val="00F8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 w:type="paragraph" w:styleId="ListParagraph">
    <w:name w:val="List Paragraph"/>
    <w:basedOn w:val="Normal"/>
    <w:uiPriority w:val="34"/>
    <w:qFormat/>
    <w:rsid w:val="008A3BB2"/>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44AD"/>
    <w:pPr>
      <w:keepNext/>
      <w:outlineLvl w:val="0"/>
    </w:pPr>
    <w:rPr>
      <w:rFonts w:ascii="Arial" w:hAnsi="Arial"/>
      <w:b/>
    </w:rPr>
  </w:style>
  <w:style w:type="paragraph" w:styleId="Heading2">
    <w:name w:val="heading 2"/>
    <w:basedOn w:val="Normal"/>
    <w:next w:val="Normal"/>
    <w:link w:val="Heading2Char"/>
    <w:qFormat/>
    <w:rsid w:val="003844AD"/>
    <w:pPr>
      <w:keepNext/>
      <w:jc w:val="center"/>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4AD"/>
    <w:rPr>
      <w:rFonts w:ascii="Arial" w:eastAsia="Times New Roman" w:hAnsi="Arial" w:cs="Times New Roman"/>
      <w:b/>
      <w:sz w:val="24"/>
      <w:szCs w:val="24"/>
    </w:rPr>
  </w:style>
  <w:style w:type="character" w:customStyle="1" w:styleId="Heading2Char">
    <w:name w:val="Heading 2 Char"/>
    <w:basedOn w:val="DefaultParagraphFont"/>
    <w:link w:val="Heading2"/>
    <w:rsid w:val="003844AD"/>
    <w:rPr>
      <w:rFonts w:ascii="Times New Roman" w:eastAsia="Times New Roman" w:hAnsi="Times New Roman" w:cs="Times New Roman"/>
      <w:b/>
      <w:sz w:val="24"/>
      <w:szCs w:val="20"/>
      <w:lang w:val="en-GB"/>
    </w:rPr>
  </w:style>
  <w:style w:type="paragraph" w:styleId="BodyTextIndent">
    <w:name w:val="Body Text Indent"/>
    <w:basedOn w:val="Normal"/>
    <w:link w:val="BodyTextIndentChar"/>
    <w:rsid w:val="003844AD"/>
    <w:pPr>
      <w:ind w:left="720"/>
    </w:pPr>
    <w:rPr>
      <w:rFonts w:ascii="Arial" w:hAnsi="Arial"/>
    </w:rPr>
  </w:style>
  <w:style w:type="character" w:customStyle="1" w:styleId="BodyTextIndentChar">
    <w:name w:val="Body Text Indent Char"/>
    <w:basedOn w:val="DefaultParagraphFont"/>
    <w:link w:val="BodyTextIndent"/>
    <w:rsid w:val="003844AD"/>
    <w:rPr>
      <w:rFonts w:ascii="Arial" w:eastAsia="Times New Roman" w:hAnsi="Arial" w:cs="Times New Roman"/>
      <w:sz w:val="24"/>
      <w:szCs w:val="24"/>
    </w:rPr>
  </w:style>
  <w:style w:type="character" w:styleId="Hyperlink">
    <w:name w:val="Hyperlink"/>
    <w:basedOn w:val="DefaultParagraphFont"/>
    <w:rsid w:val="003844AD"/>
    <w:rPr>
      <w:color w:val="0000FF"/>
      <w:u w:val="single"/>
    </w:rPr>
  </w:style>
  <w:style w:type="paragraph" w:customStyle="1" w:styleId="Default">
    <w:name w:val="Default"/>
    <w:rsid w:val="003844AD"/>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unhideWhenUsed/>
    <w:rsid w:val="003844AD"/>
    <w:rPr>
      <w:rFonts w:ascii="Tahoma" w:hAnsi="Tahoma" w:cs="Tahoma"/>
      <w:sz w:val="16"/>
      <w:szCs w:val="16"/>
    </w:rPr>
  </w:style>
  <w:style w:type="character" w:customStyle="1" w:styleId="BalloonTextChar">
    <w:name w:val="Balloon Text Char"/>
    <w:basedOn w:val="DefaultParagraphFont"/>
    <w:link w:val="BalloonText"/>
    <w:uiPriority w:val="99"/>
    <w:semiHidden/>
    <w:rsid w:val="003844AD"/>
    <w:rPr>
      <w:rFonts w:ascii="Tahoma" w:eastAsia="Times New Roman" w:hAnsi="Tahoma" w:cs="Tahoma"/>
      <w:sz w:val="16"/>
      <w:szCs w:val="16"/>
    </w:rPr>
  </w:style>
  <w:style w:type="paragraph" w:customStyle="1" w:styleId="ecxmsonormal">
    <w:name w:val="ecxmsonormal"/>
    <w:basedOn w:val="Normal"/>
    <w:rsid w:val="00123584"/>
    <w:pPr>
      <w:spacing w:after="324"/>
    </w:pPr>
  </w:style>
  <w:style w:type="paragraph" w:styleId="BodyText">
    <w:name w:val="Body Text"/>
    <w:basedOn w:val="Normal"/>
    <w:link w:val="BodyTextChar"/>
    <w:uiPriority w:val="99"/>
    <w:semiHidden/>
    <w:unhideWhenUsed/>
    <w:rsid w:val="001C0AF8"/>
    <w:pPr>
      <w:spacing w:after="120"/>
    </w:pPr>
  </w:style>
  <w:style w:type="character" w:customStyle="1" w:styleId="BodyTextChar">
    <w:name w:val="Body Text Char"/>
    <w:basedOn w:val="DefaultParagraphFont"/>
    <w:link w:val="BodyText"/>
    <w:uiPriority w:val="99"/>
    <w:semiHidden/>
    <w:rsid w:val="001C0AF8"/>
    <w:rPr>
      <w:rFonts w:ascii="Times New Roman" w:eastAsia="Times New Roman" w:hAnsi="Times New Roman" w:cs="Times New Roman"/>
      <w:sz w:val="24"/>
      <w:szCs w:val="24"/>
    </w:rPr>
  </w:style>
  <w:style w:type="paragraph" w:styleId="ListParagraph">
    <w:name w:val="List Paragraph"/>
    <w:basedOn w:val="Normal"/>
    <w:uiPriority w:val="34"/>
    <w:qFormat/>
    <w:rsid w:val="008A3BB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99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77">
          <w:marLeft w:val="0"/>
          <w:marRight w:val="0"/>
          <w:marTop w:val="0"/>
          <w:marBottom w:val="0"/>
          <w:divBdr>
            <w:top w:val="none" w:sz="0" w:space="0" w:color="auto"/>
            <w:left w:val="none" w:sz="0" w:space="0" w:color="auto"/>
            <w:bottom w:val="none" w:sz="0" w:space="0" w:color="auto"/>
            <w:right w:val="none" w:sz="0" w:space="0" w:color="auto"/>
          </w:divBdr>
          <w:divsChild>
            <w:div w:id="529799215">
              <w:marLeft w:val="0"/>
              <w:marRight w:val="0"/>
              <w:marTop w:val="0"/>
              <w:marBottom w:val="0"/>
              <w:divBdr>
                <w:top w:val="none" w:sz="0" w:space="0" w:color="auto"/>
                <w:left w:val="none" w:sz="0" w:space="0" w:color="auto"/>
                <w:bottom w:val="none" w:sz="0" w:space="0" w:color="auto"/>
                <w:right w:val="none" w:sz="0" w:space="0" w:color="auto"/>
              </w:divBdr>
              <w:divsChild>
                <w:div w:id="1971669892">
                  <w:marLeft w:val="0"/>
                  <w:marRight w:val="0"/>
                  <w:marTop w:val="0"/>
                  <w:marBottom w:val="0"/>
                  <w:divBdr>
                    <w:top w:val="none" w:sz="0" w:space="0" w:color="auto"/>
                    <w:left w:val="none" w:sz="0" w:space="0" w:color="auto"/>
                    <w:bottom w:val="none" w:sz="0" w:space="0" w:color="auto"/>
                    <w:right w:val="none" w:sz="0" w:space="0" w:color="auto"/>
                  </w:divBdr>
                  <w:divsChild>
                    <w:div w:id="186673986">
                      <w:marLeft w:val="0"/>
                      <w:marRight w:val="0"/>
                      <w:marTop w:val="0"/>
                      <w:marBottom w:val="0"/>
                      <w:divBdr>
                        <w:top w:val="none" w:sz="0" w:space="0" w:color="auto"/>
                        <w:left w:val="none" w:sz="0" w:space="0" w:color="auto"/>
                        <w:bottom w:val="none" w:sz="0" w:space="0" w:color="auto"/>
                        <w:right w:val="none" w:sz="0" w:space="0" w:color="auto"/>
                      </w:divBdr>
                      <w:divsChild>
                        <w:div w:id="676200955">
                          <w:marLeft w:val="0"/>
                          <w:marRight w:val="0"/>
                          <w:marTop w:val="0"/>
                          <w:marBottom w:val="0"/>
                          <w:divBdr>
                            <w:top w:val="none" w:sz="0" w:space="0" w:color="auto"/>
                            <w:left w:val="none" w:sz="0" w:space="0" w:color="auto"/>
                            <w:bottom w:val="none" w:sz="0" w:space="0" w:color="auto"/>
                            <w:right w:val="none" w:sz="0" w:space="0" w:color="auto"/>
                          </w:divBdr>
                          <w:divsChild>
                            <w:div w:id="475607415">
                              <w:marLeft w:val="0"/>
                              <w:marRight w:val="0"/>
                              <w:marTop w:val="0"/>
                              <w:marBottom w:val="0"/>
                              <w:divBdr>
                                <w:top w:val="none" w:sz="0" w:space="0" w:color="auto"/>
                                <w:left w:val="none" w:sz="0" w:space="0" w:color="auto"/>
                                <w:bottom w:val="none" w:sz="0" w:space="0" w:color="auto"/>
                                <w:right w:val="none" w:sz="0" w:space="0" w:color="auto"/>
                              </w:divBdr>
                              <w:divsChild>
                                <w:div w:id="895434660">
                                  <w:marLeft w:val="0"/>
                                  <w:marRight w:val="0"/>
                                  <w:marTop w:val="0"/>
                                  <w:marBottom w:val="0"/>
                                  <w:divBdr>
                                    <w:top w:val="none" w:sz="0" w:space="0" w:color="auto"/>
                                    <w:left w:val="none" w:sz="0" w:space="0" w:color="auto"/>
                                    <w:bottom w:val="none" w:sz="0" w:space="0" w:color="auto"/>
                                    <w:right w:val="none" w:sz="0" w:space="0" w:color="auto"/>
                                  </w:divBdr>
                                  <w:divsChild>
                                    <w:div w:id="49771820">
                                      <w:marLeft w:val="0"/>
                                      <w:marRight w:val="0"/>
                                      <w:marTop w:val="0"/>
                                      <w:marBottom w:val="0"/>
                                      <w:divBdr>
                                        <w:top w:val="single" w:sz="4" w:space="0" w:color="CCCCCC"/>
                                        <w:left w:val="single" w:sz="4" w:space="0" w:color="CCCCCC"/>
                                        <w:bottom w:val="single" w:sz="4" w:space="0" w:color="CCCCCC"/>
                                        <w:right w:val="single" w:sz="4" w:space="0" w:color="CCCCCC"/>
                                      </w:divBdr>
                                      <w:divsChild>
                                        <w:div w:id="670986908">
                                          <w:marLeft w:val="0"/>
                                          <w:marRight w:val="0"/>
                                          <w:marTop w:val="13"/>
                                          <w:marBottom w:val="0"/>
                                          <w:divBdr>
                                            <w:top w:val="none" w:sz="0" w:space="0" w:color="auto"/>
                                            <w:left w:val="none" w:sz="0" w:space="0" w:color="auto"/>
                                            <w:bottom w:val="none" w:sz="0" w:space="0" w:color="auto"/>
                                            <w:right w:val="none" w:sz="0" w:space="0" w:color="auto"/>
                                          </w:divBdr>
                                          <w:divsChild>
                                            <w:div w:id="300307806">
                                              <w:marLeft w:val="0"/>
                                              <w:marRight w:val="0"/>
                                              <w:marTop w:val="0"/>
                                              <w:marBottom w:val="0"/>
                                              <w:divBdr>
                                                <w:top w:val="none" w:sz="0" w:space="0" w:color="auto"/>
                                                <w:left w:val="none" w:sz="0" w:space="0" w:color="auto"/>
                                                <w:bottom w:val="none" w:sz="0" w:space="0" w:color="auto"/>
                                                <w:right w:val="none" w:sz="0" w:space="0" w:color="auto"/>
                                              </w:divBdr>
                                              <w:divsChild>
                                                <w:div w:id="77993556">
                                                  <w:marLeft w:val="0"/>
                                                  <w:marRight w:val="0"/>
                                                  <w:marTop w:val="0"/>
                                                  <w:marBottom w:val="0"/>
                                                  <w:divBdr>
                                                    <w:top w:val="none" w:sz="0" w:space="0" w:color="auto"/>
                                                    <w:left w:val="none" w:sz="0" w:space="0" w:color="auto"/>
                                                    <w:bottom w:val="none" w:sz="0" w:space="0" w:color="auto"/>
                                                    <w:right w:val="none" w:sz="0" w:space="0" w:color="auto"/>
                                                  </w:divBdr>
                                                  <w:divsChild>
                                                    <w:div w:id="928663564">
                                                      <w:marLeft w:val="0"/>
                                                      <w:marRight w:val="0"/>
                                                      <w:marTop w:val="0"/>
                                                      <w:marBottom w:val="0"/>
                                                      <w:divBdr>
                                                        <w:top w:val="none" w:sz="0" w:space="0" w:color="auto"/>
                                                        <w:left w:val="none" w:sz="0" w:space="0" w:color="auto"/>
                                                        <w:bottom w:val="none" w:sz="0" w:space="0" w:color="auto"/>
                                                        <w:right w:val="none" w:sz="0" w:space="0" w:color="auto"/>
                                                      </w:divBdr>
                                                      <w:divsChild>
                                                        <w:div w:id="373509006">
                                                          <w:marLeft w:val="0"/>
                                                          <w:marRight w:val="0"/>
                                                          <w:marTop w:val="0"/>
                                                          <w:marBottom w:val="0"/>
                                                          <w:divBdr>
                                                            <w:top w:val="none" w:sz="0" w:space="0" w:color="auto"/>
                                                            <w:left w:val="none" w:sz="0" w:space="0" w:color="auto"/>
                                                            <w:bottom w:val="none" w:sz="0" w:space="0" w:color="auto"/>
                                                            <w:right w:val="none" w:sz="0" w:space="0" w:color="auto"/>
                                                          </w:divBdr>
                                                          <w:divsChild>
                                                            <w:div w:id="20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4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aultcolleg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87088-915B-4133-A708-0CCCB3B74AE9}"/>
</file>

<file path=customXml/itemProps2.xml><?xml version="1.0" encoding="utf-8"?>
<ds:datastoreItem xmlns:ds="http://schemas.openxmlformats.org/officeDocument/2006/customXml" ds:itemID="{BEFBA78C-80A8-4F8C-BA9A-4A85053D0901}"/>
</file>

<file path=customXml/itemProps3.xml><?xml version="1.0" encoding="utf-8"?>
<ds:datastoreItem xmlns:ds="http://schemas.openxmlformats.org/officeDocument/2006/customXml" ds:itemID="{F19B3FEA-E22C-43DD-B377-7F593A834430}"/>
</file>

<file path=docProps/app.xml><?xml version="1.0" encoding="utf-8"?>
<Properties xmlns="http://schemas.openxmlformats.org/officeDocument/2006/extended-properties" xmlns:vt="http://schemas.openxmlformats.org/officeDocument/2006/docPropsVTypes">
  <Template>Normal.dotm</Template>
  <TotalTime>1</TotalTime>
  <Pages>10</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dyork</dc:creator>
  <cp:lastModifiedBy>Sasha Coleman</cp:lastModifiedBy>
  <cp:revision>2</cp:revision>
  <cp:lastPrinted>2016-06-13T15:54:00Z</cp:lastPrinted>
  <dcterms:created xsi:type="dcterms:W3CDTF">2016-06-13T15:55:00Z</dcterms:created>
  <dcterms:modified xsi:type="dcterms:W3CDTF">2016-06-13T15:55:00Z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75000</vt:r8>
  </property>
</Properties>
</file>